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AB28C" w14:textId="24056B31" w:rsidR="003810E5" w:rsidRPr="00757CCB" w:rsidRDefault="006D2039" w:rsidP="00FF59E2">
      <w:pPr>
        <w:pStyle w:val="NormalWeb"/>
        <w:shd w:val="clear" w:color="auto" w:fill="FFFFFF"/>
        <w:spacing w:beforeLines="120" w:before="288" w:beforeAutospacing="0" w:afterLines="120" w:after="288" w:afterAutospacing="0" w:line="276" w:lineRule="auto"/>
        <w:rPr>
          <w:rFonts w:ascii="Arial" w:hAnsi="Arial" w:cs="Arial"/>
          <w:color w:val="000000"/>
          <w:bdr w:val="none" w:sz="0" w:space="0" w:color="auto" w:frame="1"/>
          <w:lang w:val="el-GR"/>
        </w:rPr>
      </w:pPr>
      <w:r w:rsidRPr="00757CCB">
        <w:rPr>
          <w:rFonts w:ascii="Arial" w:hAnsi="Arial" w:cs="Arial"/>
          <w:b/>
          <w:bCs/>
          <w:color w:val="000000"/>
          <w:bdr w:val="none" w:sz="0" w:space="0" w:color="auto" w:frame="1"/>
          <w:lang w:val="el-GR"/>
        </w:rPr>
        <w:t>Επίσημη Τοποθέτηση στη Δημοσιογραφική Διάσκεψη της Ένωσης Δήμων</w:t>
      </w:r>
      <w:r w:rsidRPr="00757CCB">
        <w:rPr>
          <w:rFonts w:ascii="Arial" w:hAnsi="Arial" w:cs="Arial"/>
          <w:color w:val="000000"/>
          <w:bdr w:val="none" w:sz="0" w:space="0" w:color="auto" w:frame="1"/>
          <w:lang w:val="el-GR"/>
        </w:rPr>
        <w:br/>
      </w:r>
      <w:r w:rsidRPr="00757CCB">
        <w:rPr>
          <w:rFonts w:ascii="Arial" w:hAnsi="Arial" w:cs="Arial"/>
          <w:b/>
          <w:bCs/>
          <w:color w:val="000000"/>
          <w:bdr w:val="none" w:sz="0" w:space="0" w:color="auto" w:frame="1"/>
          <w:lang w:val="el-GR"/>
        </w:rPr>
        <w:t>11 Απριλίου 2025</w:t>
      </w:r>
    </w:p>
    <w:p w14:paraId="1DE11F6B" w14:textId="77777777" w:rsidR="006D2039" w:rsidRPr="00757CCB" w:rsidRDefault="006D2039" w:rsidP="00FF59E2">
      <w:pPr>
        <w:pStyle w:val="NormalWeb"/>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000000"/>
          <w:bdr w:val="none" w:sz="0" w:space="0" w:color="auto" w:frame="1"/>
          <w:lang w:val="el-GR"/>
        </w:rPr>
        <w:t>Αξιότιμες κυρίες και κύριοι,</w:t>
      </w:r>
    </w:p>
    <w:p w14:paraId="60B3B2CA" w14:textId="77777777" w:rsidR="00C5193D" w:rsidRPr="00757CCB" w:rsidRDefault="00C5193D" w:rsidP="00FF59E2">
      <w:pPr>
        <w:pStyle w:val="NormalWeb"/>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Εν</w:t>
      </w:r>
      <w:r w:rsidR="006D2039" w:rsidRPr="00757CCB">
        <w:rPr>
          <w:rFonts w:ascii="Arial" w:hAnsi="Arial" w:cs="Arial"/>
          <w:color w:val="000000"/>
          <w:bdr w:val="none" w:sz="0" w:space="0" w:color="auto" w:frame="1"/>
          <w:lang w:val="el-GR"/>
        </w:rPr>
        <w:t xml:space="preserve">νέα </w:t>
      </w:r>
      <w:r w:rsidRPr="00757CCB">
        <w:rPr>
          <w:rFonts w:ascii="Arial" w:hAnsi="Arial" w:cs="Arial"/>
          <w:color w:val="000000"/>
          <w:bdr w:val="none" w:sz="0" w:space="0" w:color="auto" w:frame="1"/>
          <w:lang w:val="el-GR"/>
        </w:rPr>
        <w:t>μήνες</w:t>
      </w:r>
      <w:r w:rsidR="006D2039" w:rsidRPr="00757CCB">
        <w:rPr>
          <w:rFonts w:ascii="Arial" w:hAnsi="Arial" w:cs="Arial"/>
          <w:color w:val="000000"/>
          <w:bdr w:val="none" w:sz="0" w:space="0" w:color="auto" w:frame="1"/>
          <w:lang w:val="el-GR"/>
        </w:rPr>
        <w:t xml:space="preserve"> από την έναρξη λειτουργίας των Επαρχιακών Οργανισμών Αυτοδιοίκησης, είναι πλέον πασιφανές πως η ανάγκη για ριζική αναδιάρθρωση της Τοπικής Αυτοδιοίκησης δεν ήταν απλώς αναγκαία — ήταν επιτακτική. </w:t>
      </w:r>
    </w:p>
    <w:p w14:paraId="607F1EAA" w14:textId="0D6B193B" w:rsidR="006D2039" w:rsidRPr="00757CCB" w:rsidRDefault="006D2039" w:rsidP="00FF59E2">
      <w:pPr>
        <w:pStyle w:val="NormalWeb"/>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000000"/>
          <w:bdr w:val="none" w:sz="0" w:space="0" w:color="auto" w:frame="1"/>
          <w:lang w:val="el-GR"/>
        </w:rPr>
        <w:t>Η ψήφιση του νέου νομοθετικού πλαισίου και η έναρξη λειτουργίας των νέων Δήμων και των συμπλεγμάτων Κοινοτήτων αποτέλεσαν τη θεμελιώδη βάση μιας φιλόδοξης, αλλά απολύτως αναγκαίας, εθνικής και κρατικής προσπάθειας.</w:t>
      </w:r>
    </w:p>
    <w:p w14:paraId="07C854F3" w14:textId="698C909B" w:rsidR="006D2039" w:rsidRPr="00757CCB" w:rsidRDefault="006D2039" w:rsidP="00FF59E2">
      <w:pPr>
        <w:pStyle w:val="NormalWeb"/>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 xml:space="preserve">Όπως συμβαίνει με κάθε μεταρρυθμιστική αλλαγή, τα αρχικά στάδια συνοδεύτηκαν από δυσκολίες, αβεβαιότητες και προσαρμογές. Αυτές, ωστόσο, δεν αποδυναμώνουν την ουσία της αλλαγής. Αντιθέτως, επιβεβαιώνουν τη βαρύτητα και το βάθος της μετάβασης. Από την πρώτη στιγμή, καθίσταται σαφές πως η πλήρης επιτυχία του εγχειρήματος προϋποθέτει την έμπρακτη στήριξη και τη θεσμική ενδυνάμωση των Οργανισμών, ώστε να διασφαλιστεί η ουσιαστική αυτονομία και </w:t>
      </w:r>
      <w:proofErr w:type="spellStart"/>
      <w:r w:rsidRPr="00757CCB">
        <w:rPr>
          <w:rFonts w:ascii="Arial" w:hAnsi="Arial" w:cs="Arial"/>
          <w:color w:val="000000"/>
          <w:bdr w:val="none" w:sz="0" w:space="0" w:color="auto" w:frame="1"/>
          <w:lang w:val="el-GR"/>
        </w:rPr>
        <w:t>αυτοδιοικητική</w:t>
      </w:r>
      <w:proofErr w:type="spellEnd"/>
      <w:r w:rsidRPr="00757CCB">
        <w:rPr>
          <w:rFonts w:ascii="Arial" w:hAnsi="Arial" w:cs="Arial"/>
          <w:color w:val="000000"/>
          <w:bdr w:val="none" w:sz="0" w:space="0" w:color="auto" w:frame="1"/>
          <w:lang w:val="el-GR"/>
        </w:rPr>
        <w:t xml:space="preserve"> τους υπόσταση.</w:t>
      </w:r>
    </w:p>
    <w:p w14:paraId="5A461DAB" w14:textId="4977040E" w:rsidR="00737C28" w:rsidRPr="00757CCB" w:rsidRDefault="00C5193D" w:rsidP="00FF59E2">
      <w:pPr>
        <w:pStyle w:val="NormalWeb"/>
        <w:shd w:val="clear" w:color="auto" w:fill="FFFFFF"/>
        <w:spacing w:beforeLines="120" w:before="288" w:beforeAutospacing="0" w:afterLines="120" w:after="288" w:afterAutospacing="0" w:line="276" w:lineRule="auto"/>
        <w:jc w:val="both"/>
        <w:rPr>
          <w:rFonts w:ascii="Arial" w:hAnsi="Arial" w:cs="Arial"/>
          <w:b/>
          <w:bCs/>
          <w:color w:val="242424"/>
          <w:lang w:val="el-GR"/>
        </w:rPr>
      </w:pPr>
      <w:r w:rsidRPr="00757CCB">
        <w:rPr>
          <w:rFonts w:ascii="Arial" w:hAnsi="Arial" w:cs="Arial"/>
          <w:b/>
          <w:bCs/>
          <w:color w:val="242424"/>
          <w:lang w:val="el-GR"/>
        </w:rPr>
        <w:t>ΧΑΙΡΕΤΙΖΟΥΜΕ ΤΑ ΘΕΤΙΚΑ</w:t>
      </w:r>
    </w:p>
    <w:p w14:paraId="3070EA0F" w14:textId="21DD6EA3" w:rsidR="00C5193D" w:rsidRPr="00757CCB" w:rsidRDefault="008A71C6" w:rsidP="00FF59E2">
      <w:pPr>
        <w:pStyle w:val="NormalWeb"/>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Pr>
          <w:rFonts w:ascii="Arial" w:hAnsi="Arial" w:cs="Arial"/>
          <w:color w:val="000000"/>
          <w:bdr w:val="none" w:sz="0" w:space="0" w:color="auto" w:frame="1"/>
          <w:lang w:val="el-GR"/>
        </w:rPr>
        <w:t>Ήδη παρατηρούνται αρκετά θετικά όπως για παράδειγμα</w:t>
      </w:r>
      <w:r w:rsidR="00C5193D" w:rsidRPr="00757CCB">
        <w:rPr>
          <w:rFonts w:ascii="Arial" w:hAnsi="Arial" w:cs="Arial"/>
          <w:color w:val="000000"/>
          <w:bdr w:val="none" w:sz="0" w:space="0" w:color="auto" w:frame="1"/>
          <w:lang w:val="el-GR"/>
        </w:rPr>
        <w:t>:</w:t>
      </w:r>
    </w:p>
    <w:p w14:paraId="78B76957" w14:textId="666C3759" w:rsidR="00C5193D" w:rsidRPr="00757CCB" w:rsidRDefault="00C5193D" w:rsidP="00FF59E2">
      <w:pPr>
        <w:pStyle w:val="NormalWeb"/>
        <w:numPr>
          <w:ilvl w:val="0"/>
          <w:numId w:val="1"/>
        </w:numPr>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000000"/>
          <w:bdr w:val="none" w:sz="0" w:space="0" w:color="auto" w:frame="1"/>
          <w:lang w:val="el-GR"/>
        </w:rPr>
        <w:t xml:space="preserve">η μείωση </w:t>
      </w:r>
      <w:r w:rsidR="00BA0BA3">
        <w:rPr>
          <w:rFonts w:ascii="Arial" w:hAnsi="Arial" w:cs="Arial"/>
          <w:color w:val="000000"/>
          <w:bdr w:val="none" w:sz="0" w:space="0" w:color="auto" w:frame="1"/>
          <w:lang w:val="el-GR"/>
        </w:rPr>
        <w:t xml:space="preserve">του κόστους </w:t>
      </w:r>
      <w:r w:rsidRPr="00757CCB">
        <w:rPr>
          <w:rFonts w:ascii="Arial" w:hAnsi="Arial" w:cs="Arial"/>
          <w:color w:val="000000"/>
          <w:bdr w:val="none" w:sz="0" w:space="0" w:color="auto" w:frame="1"/>
          <w:lang w:val="el-GR"/>
        </w:rPr>
        <w:t>της αντιμισθίας των διοικητικών συμβουλίων</w:t>
      </w:r>
      <w:r w:rsidR="00F8638C" w:rsidRPr="00757CCB">
        <w:rPr>
          <w:rFonts w:ascii="Arial" w:hAnsi="Arial" w:cs="Arial"/>
          <w:color w:val="000000"/>
          <w:bdr w:val="none" w:sz="0" w:space="0" w:color="auto" w:frame="1"/>
          <w:lang w:val="el-GR"/>
        </w:rPr>
        <w:t xml:space="preserve">: </w:t>
      </w:r>
      <w:r w:rsidR="008323D1">
        <w:rPr>
          <w:rFonts w:ascii="Arial" w:hAnsi="Arial" w:cs="Arial"/>
          <w:color w:val="000000"/>
          <w:bdr w:val="none" w:sz="0" w:space="0" w:color="auto" w:frame="1"/>
          <w:lang w:val="el-GR"/>
        </w:rPr>
        <w:t xml:space="preserve">π.χ. </w:t>
      </w:r>
      <w:r w:rsidR="00F8638C" w:rsidRPr="00757CCB">
        <w:rPr>
          <w:rFonts w:ascii="Arial" w:hAnsi="Arial" w:cs="Arial"/>
          <w:color w:val="000000"/>
          <w:bdr w:val="none" w:sz="0" w:space="0" w:color="auto" w:frame="1"/>
          <w:lang w:val="el-GR"/>
        </w:rPr>
        <w:t>τα μέλη των διοικητικών συμβουλίων των ΣΥΛ &amp; ΣΑΛ</w:t>
      </w:r>
      <w:r w:rsidR="00862CB2">
        <w:rPr>
          <w:rFonts w:ascii="Arial" w:hAnsi="Arial" w:cs="Arial"/>
          <w:color w:val="000000"/>
          <w:bdr w:val="none" w:sz="0" w:space="0" w:color="auto" w:frame="1"/>
          <w:lang w:val="el-GR"/>
        </w:rPr>
        <w:t xml:space="preserve"> στη Λευκωσία</w:t>
      </w:r>
      <w:r w:rsidR="00F8638C" w:rsidRPr="00757CCB">
        <w:rPr>
          <w:rFonts w:ascii="Arial" w:hAnsi="Arial" w:cs="Arial"/>
          <w:color w:val="000000"/>
          <w:bdr w:val="none" w:sz="0" w:space="0" w:color="auto" w:frame="1"/>
          <w:lang w:val="el-GR"/>
        </w:rPr>
        <w:t xml:space="preserve"> ήταν 60 ενώ σήμερα περιορίστηκαν σε 17 μέλη Δ.Σ. του ΕΟΑ</w:t>
      </w:r>
    </w:p>
    <w:p w14:paraId="5468E4C3" w14:textId="058DE4F5" w:rsidR="00C5193D" w:rsidRPr="00757CCB" w:rsidRDefault="00C5193D" w:rsidP="00FF59E2">
      <w:pPr>
        <w:pStyle w:val="NormalWeb"/>
        <w:numPr>
          <w:ilvl w:val="0"/>
          <w:numId w:val="1"/>
        </w:numPr>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000000"/>
          <w:bdr w:val="none" w:sz="0" w:space="0" w:color="auto" w:frame="1"/>
          <w:lang w:val="el-GR"/>
        </w:rPr>
        <w:t xml:space="preserve">η </w:t>
      </w:r>
      <w:proofErr w:type="spellStart"/>
      <w:r w:rsidRPr="00757CCB">
        <w:rPr>
          <w:rFonts w:ascii="Arial" w:hAnsi="Arial" w:cs="Arial"/>
          <w:color w:val="000000"/>
          <w:bdr w:val="none" w:sz="0" w:space="0" w:color="auto" w:frame="1"/>
          <w:lang w:val="el-GR"/>
        </w:rPr>
        <w:t>συμπλεγματοποίηση</w:t>
      </w:r>
      <w:proofErr w:type="spellEnd"/>
      <w:r w:rsidRPr="00757CCB">
        <w:rPr>
          <w:rFonts w:ascii="Arial" w:hAnsi="Arial" w:cs="Arial"/>
          <w:color w:val="000000"/>
          <w:bdr w:val="none" w:sz="0" w:space="0" w:color="auto" w:frame="1"/>
          <w:lang w:val="el-GR"/>
        </w:rPr>
        <w:t xml:space="preserve"> υπηρεσιών </w:t>
      </w:r>
      <w:r w:rsidR="008A71C6">
        <w:rPr>
          <w:rFonts w:ascii="Arial" w:hAnsi="Arial" w:cs="Arial"/>
          <w:color w:val="000000"/>
          <w:bdr w:val="none" w:sz="0" w:space="0" w:color="auto" w:frame="1"/>
          <w:lang w:val="el-GR"/>
        </w:rPr>
        <w:t xml:space="preserve">με τη συνένωση των επαρχιακών ΣΑΛ και ΣΥΛ αναβαθμίζει τη </w:t>
      </w:r>
      <w:r w:rsidRPr="00757CCB">
        <w:rPr>
          <w:rFonts w:ascii="Arial" w:hAnsi="Arial" w:cs="Arial"/>
          <w:color w:val="000000"/>
          <w:bdr w:val="none" w:sz="0" w:space="0" w:color="auto" w:frame="1"/>
          <w:lang w:val="el-GR"/>
        </w:rPr>
        <w:t>διαχείριση κρίσιμων υποδομών – όπως τα δίκτυα ύδρευσης, αποχέτευσης και όμβριων υδάτων</w:t>
      </w:r>
    </w:p>
    <w:p w14:paraId="3EBC5D91" w14:textId="4CFA0215" w:rsidR="00C5193D" w:rsidRPr="00757CCB" w:rsidRDefault="00C5193D" w:rsidP="00FF59E2">
      <w:pPr>
        <w:pStyle w:val="NormalWeb"/>
        <w:numPr>
          <w:ilvl w:val="0"/>
          <w:numId w:val="1"/>
        </w:numPr>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242424"/>
          <w:lang w:val="el-GR"/>
        </w:rPr>
        <w:t xml:space="preserve">η συνένωση 46 αρχών </w:t>
      </w:r>
      <w:proofErr w:type="spellStart"/>
      <w:r w:rsidRPr="00757CCB">
        <w:rPr>
          <w:rFonts w:ascii="Arial" w:hAnsi="Arial" w:cs="Arial"/>
          <w:color w:val="242424"/>
          <w:lang w:val="el-GR"/>
        </w:rPr>
        <w:t>αδειοδότησης</w:t>
      </w:r>
      <w:proofErr w:type="spellEnd"/>
      <w:r w:rsidRPr="00757CCB">
        <w:rPr>
          <w:rFonts w:ascii="Arial" w:hAnsi="Arial" w:cs="Arial"/>
          <w:color w:val="242424"/>
          <w:lang w:val="el-GR"/>
        </w:rPr>
        <w:t xml:space="preserve"> σε μόνο 5 με στόχο να </w:t>
      </w:r>
      <w:r w:rsidR="008A71C6">
        <w:rPr>
          <w:rFonts w:ascii="Arial" w:hAnsi="Arial" w:cs="Arial"/>
          <w:color w:val="242424"/>
          <w:lang w:val="el-GR"/>
        </w:rPr>
        <w:t xml:space="preserve">επιτρέπει να </w:t>
      </w:r>
      <w:r w:rsidRPr="00757CCB">
        <w:rPr>
          <w:rFonts w:ascii="Arial" w:hAnsi="Arial" w:cs="Arial"/>
          <w:color w:val="242424"/>
          <w:lang w:val="el-GR"/>
        </w:rPr>
        <w:t xml:space="preserve">λειτουργούν με ενιαία νοοτροπία και </w:t>
      </w:r>
      <w:r w:rsidR="008A71C6">
        <w:rPr>
          <w:rFonts w:ascii="Arial" w:hAnsi="Arial" w:cs="Arial"/>
          <w:color w:val="242424"/>
          <w:lang w:val="el-GR"/>
        </w:rPr>
        <w:t xml:space="preserve">ενιαία </w:t>
      </w:r>
      <w:r w:rsidRPr="00757CCB">
        <w:rPr>
          <w:rFonts w:ascii="Arial" w:hAnsi="Arial" w:cs="Arial"/>
          <w:color w:val="242424"/>
          <w:lang w:val="el-GR"/>
        </w:rPr>
        <w:t>ερμηνεία των προνοιών της νομοθεσίας</w:t>
      </w:r>
      <w:r w:rsidR="008A71C6">
        <w:rPr>
          <w:rFonts w:ascii="Arial" w:hAnsi="Arial" w:cs="Arial"/>
          <w:color w:val="242424"/>
          <w:lang w:val="el-GR"/>
        </w:rPr>
        <w:t xml:space="preserve"> κάτι που διευκολύνει πολύ τους μελετητές.</w:t>
      </w:r>
    </w:p>
    <w:p w14:paraId="708CF6D2" w14:textId="57BC819F" w:rsidR="00737C28" w:rsidRPr="00757CCB" w:rsidRDefault="00C5193D" w:rsidP="00FF59E2">
      <w:pPr>
        <w:pStyle w:val="NormalWeb"/>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Χ</w:t>
      </w:r>
      <w:r w:rsidR="006D2039" w:rsidRPr="00757CCB">
        <w:rPr>
          <w:rFonts w:ascii="Arial" w:hAnsi="Arial" w:cs="Arial"/>
          <w:color w:val="000000"/>
          <w:bdr w:val="none" w:sz="0" w:space="0" w:color="auto" w:frame="1"/>
          <w:lang w:val="el-GR"/>
        </w:rPr>
        <w:t>αιρετί</w:t>
      </w:r>
      <w:r w:rsidRPr="00757CCB">
        <w:rPr>
          <w:rFonts w:ascii="Arial" w:hAnsi="Arial" w:cs="Arial"/>
          <w:color w:val="000000"/>
          <w:bdr w:val="none" w:sz="0" w:space="0" w:color="auto" w:frame="1"/>
          <w:lang w:val="el-GR"/>
        </w:rPr>
        <w:t>ζ</w:t>
      </w:r>
      <w:r w:rsidR="006D2039" w:rsidRPr="00757CCB">
        <w:rPr>
          <w:rFonts w:ascii="Arial" w:hAnsi="Arial" w:cs="Arial"/>
          <w:color w:val="000000"/>
          <w:bdr w:val="none" w:sz="0" w:space="0" w:color="auto" w:frame="1"/>
          <w:lang w:val="el-GR"/>
        </w:rPr>
        <w:t>ουμε</w:t>
      </w:r>
      <w:r w:rsidRPr="00757CCB">
        <w:rPr>
          <w:rFonts w:ascii="Arial" w:hAnsi="Arial" w:cs="Arial"/>
          <w:color w:val="000000"/>
          <w:bdr w:val="none" w:sz="0" w:space="0" w:color="auto" w:frame="1"/>
          <w:lang w:val="el-GR"/>
        </w:rPr>
        <w:t xml:space="preserve"> επίσης</w:t>
      </w:r>
      <w:r w:rsidR="006D2039" w:rsidRPr="00757CCB">
        <w:rPr>
          <w:rFonts w:ascii="Arial" w:hAnsi="Arial" w:cs="Arial"/>
          <w:color w:val="000000"/>
          <w:bdr w:val="none" w:sz="0" w:space="0" w:color="auto" w:frame="1"/>
          <w:lang w:val="el-GR"/>
        </w:rPr>
        <w:t xml:space="preserve"> τις </w:t>
      </w:r>
      <w:proofErr w:type="spellStart"/>
      <w:r w:rsidR="006D2039" w:rsidRPr="00757CCB">
        <w:rPr>
          <w:rFonts w:ascii="Arial" w:hAnsi="Arial" w:cs="Arial"/>
          <w:color w:val="000000"/>
          <w:bdr w:val="none" w:sz="0" w:space="0" w:color="auto" w:frame="1"/>
          <w:lang w:val="el-GR"/>
        </w:rPr>
        <w:t>στοχευμένες</w:t>
      </w:r>
      <w:proofErr w:type="spellEnd"/>
      <w:r w:rsidR="006D2039" w:rsidRPr="00757CCB">
        <w:rPr>
          <w:rFonts w:ascii="Arial" w:hAnsi="Arial" w:cs="Arial"/>
          <w:color w:val="000000"/>
          <w:bdr w:val="none" w:sz="0" w:space="0" w:color="auto" w:frame="1"/>
          <w:lang w:val="el-GR"/>
        </w:rPr>
        <w:t xml:space="preserve"> παρεμβάσεις του Υπουργού Εσωτερικών και του Υφυπουργού Έρευνας, Καινοτομίας και Ψηφιακής Πολιτικής, που </w:t>
      </w:r>
      <w:r w:rsidR="008A71C6" w:rsidRPr="00757CCB">
        <w:rPr>
          <w:rFonts w:ascii="Arial" w:hAnsi="Arial" w:cs="Arial"/>
          <w:color w:val="000000"/>
          <w:bdr w:val="none" w:sz="0" w:space="0" w:color="auto" w:frame="1"/>
          <w:lang w:val="el-GR"/>
        </w:rPr>
        <w:t>συντέλ</w:t>
      </w:r>
      <w:r w:rsidR="008A71C6">
        <w:rPr>
          <w:rFonts w:ascii="Arial" w:hAnsi="Arial" w:cs="Arial"/>
          <w:color w:val="000000"/>
          <w:bdr w:val="none" w:sz="0" w:space="0" w:color="auto" w:frame="1"/>
          <w:lang w:val="el-GR"/>
        </w:rPr>
        <w:t>εσαν</w:t>
      </w:r>
      <w:r w:rsidR="006D2039" w:rsidRPr="00757CCB">
        <w:rPr>
          <w:rFonts w:ascii="Arial" w:hAnsi="Arial" w:cs="Arial"/>
          <w:color w:val="000000"/>
          <w:bdr w:val="none" w:sz="0" w:space="0" w:color="auto" w:frame="1"/>
          <w:lang w:val="el-GR"/>
        </w:rPr>
        <w:t xml:space="preserve"> στην εξομάλυνση προβλημάτων</w:t>
      </w:r>
      <w:r w:rsidR="008A71C6">
        <w:rPr>
          <w:rFonts w:ascii="Arial" w:hAnsi="Arial" w:cs="Arial"/>
          <w:color w:val="000000"/>
          <w:bdr w:val="none" w:sz="0" w:space="0" w:color="auto" w:frame="1"/>
          <w:lang w:val="el-GR"/>
        </w:rPr>
        <w:t>, όπως:</w:t>
      </w:r>
    </w:p>
    <w:p w14:paraId="4F20CB0D" w14:textId="4171DA0D" w:rsidR="00C5193D" w:rsidRPr="00757CCB" w:rsidRDefault="00C5193D" w:rsidP="00FF59E2">
      <w:pPr>
        <w:pStyle w:val="NormalWeb"/>
        <w:numPr>
          <w:ilvl w:val="0"/>
          <w:numId w:val="2"/>
        </w:numPr>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b/>
          <w:bCs/>
          <w:color w:val="000000"/>
          <w:bdr w:val="none" w:sz="0" w:space="0" w:color="auto" w:frame="1"/>
          <w:lang w:val="el-GR"/>
        </w:rPr>
        <w:t>Η</w:t>
      </w:r>
      <w:r w:rsidR="00737C28" w:rsidRPr="00757CCB">
        <w:rPr>
          <w:rFonts w:ascii="Arial" w:hAnsi="Arial" w:cs="Arial"/>
          <w:b/>
          <w:bCs/>
          <w:color w:val="000000"/>
          <w:bdr w:val="none" w:sz="0" w:space="0" w:color="auto" w:frame="1"/>
          <w:lang w:val="el-GR"/>
        </w:rPr>
        <w:t xml:space="preserve"> άμεση ανταπόκριση για πρόσληψη ΕΟΧ</w:t>
      </w:r>
      <w:r w:rsidR="00737C28" w:rsidRPr="00757CCB">
        <w:rPr>
          <w:rFonts w:ascii="Arial" w:hAnsi="Arial" w:cs="Arial"/>
          <w:color w:val="000000"/>
          <w:bdr w:val="none" w:sz="0" w:space="0" w:color="auto" w:frame="1"/>
          <w:lang w:val="el-GR"/>
        </w:rPr>
        <w:t xml:space="preserve"> για κάλυψη βραχυπρόθεσμων αναγκών και στόχων της Διεύθυνσης </w:t>
      </w:r>
      <w:proofErr w:type="spellStart"/>
      <w:r w:rsidR="00737C28" w:rsidRPr="00757CCB">
        <w:rPr>
          <w:rFonts w:ascii="Arial" w:hAnsi="Arial" w:cs="Arial"/>
          <w:color w:val="000000"/>
          <w:bdr w:val="none" w:sz="0" w:space="0" w:color="auto" w:frame="1"/>
          <w:lang w:val="el-GR"/>
        </w:rPr>
        <w:t>Αδειοδότησης</w:t>
      </w:r>
      <w:proofErr w:type="spellEnd"/>
      <w:r w:rsidR="00737C28" w:rsidRPr="00757CCB">
        <w:rPr>
          <w:rFonts w:ascii="Arial" w:hAnsi="Arial" w:cs="Arial"/>
          <w:color w:val="000000"/>
          <w:bdr w:val="none" w:sz="0" w:space="0" w:color="auto" w:frame="1"/>
          <w:lang w:val="el-GR"/>
        </w:rPr>
        <w:t xml:space="preserve"> τους πρώτους δύσκολους μήνες λειτουργίας. </w:t>
      </w:r>
    </w:p>
    <w:p w14:paraId="490C7AEE" w14:textId="175FD2A2" w:rsidR="00C5193D" w:rsidRPr="00757CCB" w:rsidRDefault="00C5193D" w:rsidP="00FF59E2">
      <w:pPr>
        <w:pStyle w:val="NormalWeb"/>
        <w:numPr>
          <w:ilvl w:val="0"/>
          <w:numId w:val="2"/>
        </w:numPr>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b/>
          <w:bCs/>
          <w:color w:val="000000"/>
          <w:bdr w:val="none" w:sz="0" w:space="0" w:color="auto" w:frame="1"/>
          <w:lang w:val="el-GR"/>
        </w:rPr>
        <w:lastRenderedPageBreak/>
        <w:t>Η</w:t>
      </w:r>
      <w:r w:rsidR="00737C28" w:rsidRPr="00757CCB">
        <w:rPr>
          <w:rFonts w:ascii="Arial" w:hAnsi="Arial" w:cs="Arial"/>
          <w:b/>
          <w:bCs/>
          <w:color w:val="000000"/>
          <w:bdr w:val="none" w:sz="0" w:space="0" w:color="auto" w:frame="1"/>
          <w:lang w:val="el-GR"/>
        </w:rPr>
        <w:t xml:space="preserve"> διαδικασία της ταχείας </w:t>
      </w:r>
      <w:proofErr w:type="spellStart"/>
      <w:r w:rsidR="00737C28" w:rsidRPr="00757CCB">
        <w:rPr>
          <w:rFonts w:ascii="Arial" w:hAnsi="Arial" w:cs="Arial"/>
          <w:b/>
          <w:bCs/>
          <w:color w:val="000000"/>
          <w:bdr w:val="none" w:sz="0" w:space="0" w:color="auto" w:frame="1"/>
          <w:lang w:val="el-GR"/>
        </w:rPr>
        <w:t>αδειοδότησης</w:t>
      </w:r>
      <w:proofErr w:type="spellEnd"/>
      <w:r w:rsidR="00737C28" w:rsidRPr="00757CCB">
        <w:rPr>
          <w:rFonts w:ascii="Arial" w:hAnsi="Arial" w:cs="Arial"/>
          <w:color w:val="000000"/>
          <w:bdr w:val="none" w:sz="0" w:space="0" w:color="auto" w:frame="1"/>
          <w:lang w:val="el-GR"/>
        </w:rPr>
        <w:t xml:space="preserve"> σε </w:t>
      </w:r>
      <w:proofErr w:type="spellStart"/>
      <w:r w:rsidR="00737C28" w:rsidRPr="00757CCB">
        <w:rPr>
          <w:rFonts w:ascii="Arial" w:hAnsi="Arial" w:cs="Arial"/>
          <w:color w:val="000000"/>
          <w:bdr w:val="none" w:sz="0" w:space="0" w:color="auto" w:frame="1"/>
          <w:lang w:val="el-GR"/>
        </w:rPr>
        <w:t>αδειοδοτημένα</w:t>
      </w:r>
      <w:proofErr w:type="spellEnd"/>
      <w:r w:rsidR="00737C28" w:rsidRPr="00757CCB">
        <w:rPr>
          <w:rFonts w:ascii="Arial" w:hAnsi="Arial" w:cs="Arial"/>
          <w:color w:val="000000"/>
          <w:bdr w:val="none" w:sz="0" w:space="0" w:color="auto" w:frame="1"/>
          <w:lang w:val="el-GR"/>
        </w:rPr>
        <w:t xml:space="preserve"> τεμάχια γης,  μονοκατοικιών και πολυκατοικιών μέχρι 12 διαμερισμάτων</w:t>
      </w:r>
      <w:r w:rsidR="0037571E" w:rsidRPr="00757CCB">
        <w:rPr>
          <w:rFonts w:ascii="Arial" w:hAnsi="Arial" w:cs="Arial"/>
          <w:color w:val="000000"/>
          <w:bdr w:val="none" w:sz="0" w:space="0" w:color="auto" w:frame="1"/>
          <w:lang w:val="el-GR"/>
        </w:rPr>
        <w:t xml:space="preserve"> (</w:t>
      </w:r>
      <w:r w:rsidR="008A71C6">
        <w:rPr>
          <w:rFonts w:ascii="Arial" w:hAnsi="Arial" w:cs="Arial"/>
          <w:color w:val="000000"/>
          <w:bdr w:val="none" w:sz="0" w:space="0" w:color="auto" w:frame="1"/>
          <w:lang w:val="el-GR"/>
        </w:rPr>
        <w:t xml:space="preserve">Εδώ είναι σημαντικό να προσθέσουμε ότι </w:t>
      </w:r>
      <w:r w:rsidR="0037571E" w:rsidRPr="00757CCB">
        <w:rPr>
          <w:rFonts w:ascii="Arial" w:hAnsi="Arial" w:cs="Arial"/>
          <w:color w:val="000000"/>
          <w:bdr w:val="none" w:sz="0" w:space="0" w:color="auto" w:frame="1"/>
          <w:lang w:val="el-GR"/>
        </w:rPr>
        <w:t xml:space="preserve">προϋπόθεση </w:t>
      </w:r>
      <w:r w:rsidR="008A71C6">
        <w:rPr>
          <w:rFonts w:ascii="Arial" w:hAnsi="Arial" w:cs="Arial"/>
          <w:color w:val="000000"/>
          <w:bdr w:val="none" w:sz="0" w:space="0" w:color="auto" w:frame="1"/>
          <w:lang w:val="el-GR"/>
        </w:rPr>
        <w:t xml:space="preserve">της επιτυχίας του συγκεκριμένου μέτρου είναι </w:t>
      </w:r>
      <w:r w:rsidR="0037571E" w:rsidRPr="00757CCB">
        <w:rPr>
          <w:rFonts w:ascii="Arial" w:hAnsi="Arial" w:cs="Arial"/>
          <w:color w:val="000000"/>
          <w:bdr w:val="none" w:sz="0" w:space="0" w:color="auto" w:frame="1"/>
          <w:lang w:val="el-GR"/>
        </w:rPr>
        <w:t>τη δυνατότητα άμεσης επιβολής της νομοθεσίας</w:t>
      </w:r>
      <w:r w:rsidR="008A71C6">
        <w:rPr>
          <w:rFonts w:ascii="Arial" w:hAnsi="Arial" w:cs="Arial"/>
          <w:color w:val="000000"/>
          <w:bdr w:val="none" w:sz="0" w:space="0" w:color="auto" w:frame="1"/>
          <w:lang w:val="el-GR"/>
        </w:rPr>
        <w:t>. Το σημείο αυτό παραμένει σε εκκρεμότητα</w:t>
      </w:r>
      <w:r w:rsidR="0037571E" w:rsidRPr="00757CCB">
        <w:rPr>
          <w:rFonts w:ascii="Arial" w:hAnsi="Arial" w:cs="Arial"/>
          <w:color w:val="000000"/>
          <w:bdr w:val="none" w:sz="0" w:space="0" w:color="auto" w:frame="1"/>
          <w:lang w:val="el-GR"/>
        </w:rPr>
        <w:t>)</w:t>
      </w:r>
      <w:r w:rsidR="00737C28" w:rsidRPr="00757CCB">
        <w:rPr>
          <w:rFonts w:ascii="Arial" w:hAnsi="Arial" w:cs="Arial"/>
          <w:color w:val="000000"/>
          <w:bdr w:val="none" w:sz="0" w:space="0" w:color="auto" w:frame="1"/>
          <w:lang w:val="el-GR"/>
        </w:rPr>
        <w:t xml:space="preserve">. </w:t>
      </w:r>
    </w:p>
    <w:p w14:paraId="3836097C" w14:textId="3EC14D44" w:rsidR="00C5193D" w:rsidRPr="00757CCB" w:rsidRDefault="00737C28" w:rsidP="00FF59E2">
      <w:pPr>
        <w:pStyle w:val="NormalWeb"/>
        <w:shd w:val="clear" w:color="auto" w:fill="FFFFFF"/>
        <w:spacing w:beforeLines="120" w:before="288" w:beforeAutospacing="0" w:afterLines="120" w:after="288" w:afterAutospacing="0" w:line="276" w:lineRule="auto"/>
        <w:ind w:left="720"/>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 xml:space="preserve">Η διαδικασία αυτή </w:t>
      </w:r>
      <w:r w:rsidR="0021726F" w:rsidRPr="00757CCB">
        <w:rPr>
          <w:rFonts w:ascii="Arial" w:hAnsi="Arial" w:cs="Arial"/>
          <w:color w:val="000000"/>
          <w:bdr w:val="none" w:sz="0" w:space="0" w:color="auto" w:frame="1"/>
          <w:lang w:val="el-GR"/>
        </w:rPr>
        <w:t>μπορεί</w:t>
      </w:r>
      <w:r w:rsidRPr="00757CCB">
        <w:rPr>
          <w:rFonts w:ascii="Arial" w:hAnsi="Arial" w:cs="Arial"/>
          <w:color w:val="000000"/>
          <w:bdr w:val="none" w:sz="0" w:space="0" w:color="auto" w:frame="1"/>
          <w:lang w:val="el-GR"/>
        </w:rPr>
        <w:t xml:space="preserve"> να χρησιμοποιηθεί από μελετητές που είχαν </w:t>
      </w:r>
      <w:r w:rsidR="0021726F" w:rsidRPr="00757CCB">
        <w:rPr>
          <w:rFonts w:ascii="Arial" w:hAnsi="Arial" w:cs="Arial"/>
          <w:color w:val="000000"/>
          <w:bdr w:val="none" w:sz="0" w:space="0" w:color="auto" w:frame="1"/>
          <w:lang w:val="el-GR"/>
        </w:rPr>
        <w:t>υποβάλει</w:t>
      </w:r>
      <w:r w:rsidRPr="00757CCB">
        <w:rPr>
          <w:rFonts w:ascii="Arial" w:hAnsi="Arial" w:cs="Arial"/>
          <w:color w:val="000000"/>
          <w:bdr w:val="none" w:sz="0" w:space="0" w:color="auto" w:frame="1"/>
          <w:lang w:val="el-GR"/>
        </w:rPr>
        <w:t xml:space="preserve"> αίτηση </w:t>
      </w:r>
      <w:proofErr w:type="spellStart"/>
      <w:r w:rsidRPr="00757CCB">
        <w:rPr>
          <w:rFonts w:ascii="Arial" w:hAnsi="Arial" w:cs="Arial"/>
          <w:color w:val="000000"/>
          <w:bdr w:val="none" w:sz="0" w:space="0" w:color="auto" w:frame="1"/>
          <w:lang w:val="el-GR"/>
        </w:rPr>
        <w:t>αδειοδότησης</w:t>
      </w:r>
      <w:proofErr w:type="spellEnd"/>
      <w:r w:rsidRPr="00757CCB">
        <w:rPr>
          <w:rFonts w:ascii="Arial" w:hAnsi="Arial" w:cs="Arial"/>
          <w:color w:val="000000"/>
          <w:bdr w:val="none" w:sz="0" w:space="0" w:color="auto" w:frame="1"/>
          <w:lang w:val="el-GR"/>
        </w:rPr>
        <w:t xml:space="preserve"> που εμπίπτει στα κριτήρια της ταχείας </w:t>
      </w:r>
      <w:proofErr w:type="spellStart"/>
      <w:r w:rsidRPr="00757CCB">
        <w:rPr>
          <w:rFonts w:ascii="Arial" w:hAnsi="Arial" w:cs="Arial"/>
          <w:color w:val="000000"/>
          <w:bdr w:val="none" w:sz="0" w:space="0" w:color="auto" w:frame="1"/>
          <w:lang w:val="el-GR"/>
        </w:rPr>
        <w:t>αδειοδότησης</w:t>
      </w:r>
      <w:proofErr w:type="spellEnd"/>
      <w:r w:rsidRPr="00757CCB">
        <w:rPr>
          <w:rFonts w:ascii="Arial" w:hAnsi="Arial" w:cs="Arial"/>
          <w:color w:val="000000"/>
          <w:bdr w:val="none" w:sz="0" w:space="0" w:color="auto" w:frame="1"/>
          <w:lang w:val="el-GR"/>
        </w:rPr>
        <w:t xml:space="preserve"> </w:t>
      </w:r>
      <w:r w:rsidR="00775206" w:rsidRPr="00757CCB">
        <w:rPr>
          <w:rFonts w:ascii="Arial" w:hAnsi="Arial" w:cs="Arial"/>
          <w:color w:val="000000"/>
          <w:bdr w:val="none" w:sz="0" w:space="0" w:color="auto" w:frame="1"/>
          <w:lang w:val="el-GR"/>
        </w:rPr>
        <w:t xml:space="preserve">με το προηγούμενο καθεστώς, αποσύροντας χωρίς επιπρόσθετη χρέωση </w:t>
      </w:r>
      <w:r w:rsidRPr="00757CCB">
        <w:rPr>
          <w:rFonts w:ascii="Arial" w:hAnsi="Arial" w:cs="Arial"/>
          <w:color w:val="000000"/>
          <w:bdr w:val="none" w:sz="0" w:space="0" w:color="auto" w:frame="1"/>
          <w:lang w:val="el-GR"/>
        </w:rPr>
        <w:t xml:space="preserve"> </w:t>
      </w:r>
      <w:r w:rsidR="00775206" w:rsidRPr="00757CCB">
        <w:rPr>
          <w:rFonts w:ascii="Arial" w:hAnsi="Arial" w:cs="Arial"/>
          <w:color w:val="000000"/>
          <w:bdr w:val="none" w:sz="0" w:space="0" w:color="auto" w:frame="1"/>
          <w:lang w:val="el-GR"/>
        </w:rPr>
        <w:t xml:space="preserve">την παλαιά αίτηση και να γίνει κατάθεση εκ νέου μέσω του λογισμικού </w:t>
      </w:r>
      <w:proofErr w:type="spellStart"/>
      <w:r w:rsidR="00775206" w:rsidRPr="00757CCB">
        <w:rPr>
          <w:rFonts w:ascii="Arial" w:hAnsi="Arial" w:cs="Arial"/>
          <w:color w:val="000000"/>
          <w:bdr w:val="none" w:sz="0" w:space="0" w:color="auto" w:frame="1"/>
          <w:lang w:val="el-GR"/>
        </w:rPr>
        <w:t>Ιππόδαμος</w:t>
      </w:r>
      <w:proofErr w:type="spellEnd"/>
      <w:r w:rsidR="00775206" w:rsidRPr="00757CCB">
        <w:rPr>
          <w:rFonts w:ascii="Arial" w:hAnsi="Arial" w:cs="Arial"/>
          <w:color w:val="000000"/>
          <w:bdr w:val="none" w:sz="0" w:space="0" w:color="auto" w:frame="1"/>
          <w:lang w:val="el-GR"/>
        </w:rPr>
        <w:t xml:space="preserve">. Προτρέπουμε όσους έχουν καταθέσει με την προηγούμενη μέθοδο να </w:t>
      </w:r>
      <w:proofErr w:type="spellStart"/>
      <w:r w:rsidR="00775206" w:rsidRPr="00757CCB">
        <w:rPr>
          <w:rFonts w:ascii="Arial" w:hAnsi="Arial" w:cs="Arial"/>
          <w:color w:val="000000"/>
          <w:bdr w:val="none" w:sz="0" w:space="0" w:color="auto" w:frame="1"/>
          <w:lang w:val="el-GR"/>
        </w:rPr>
        <w:t>ξανα</w:t>
      </w:r>
      <w:proofErr w:type="spellEnd"/>
      <w:r w:rsidR="00C5193D" w:rsidRPr="00757CCB">
        <w:rPr>
          <w:rFonts w:ascii="Arial" w:hAnsi="Arial" w:cs="Arial"/>
          <w:color w:val="000000"/>
          <w:bdr w:val="none" w:sz="0" w:space="0" w:color="auto" w:frame="1"/>
          <w:lang w:val="el-GR"/>
        </w:rPr>
        <w:t>-</w:t>
      </w:r>
      <w:r w:rsidR="00775206" w:rsidRPr="00757CCB">
        <w:rPr>
          <w:rFonts w:ascii="Arial" w:hAnsi="Arial" w:cs="Arial"/>
          <w:color w:val="000000"/>
          <w:bdr w:val="none" w:sz="0" w:space="0" w:color="auto" w:frame="1"/>
          <w:lang w:val="el-GR"/>
        </w:rPr>
        <w:t>υποβάλουν.</w:t>
      </w:r>
      <w:r w:rsidR="006D2039" w:rsidRPr="00757CCB">
        <w:rPr>
          <w:rFonts w:ascii="Arial" w:hAnsi="Arial" w:cs="Arial"/>
          <w:color w:val="000000"/>
          <w:bdr w:val="none" w:sz="0" w:space="0" w:color="auto" w:frame="1"/>
          <w:lang w:val="el-GR"/>
        </w:rPr>
        <w:t xml:space="preserve"> </w:t>
      </w:r>
    </w:p>
    <w:p w14:paraId="20271E49" w14:textId="31AFE18E" w:rsidR="008A71C6" w:rsidRDefault="00BB5FEE" w:rsidP="00FF59E2">
      <w:pPr>
        <w:pStyle w:val="NormalWeb"/>
        <w:numPr>
          <w:ilvl w:val="0"/>
          <w:numId w:val="2"/>
        </w:numPr>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9926AC">
        <w:rPr>
          <w:rFonts w:ascii="Arial" w:hAnsi="Arial" w:cs="Arial"/>
          <w:b/>
          <w:bCs/>
          <w:color w:val="000000"/>
          <w:bdr w:val="none" w:sz="0" w:space="0" w:color="auto" w:frame="1"/>
          <w:lang w:val="el-GR"/>
        </w:rPr>
        <w:t>Λ</w:t>
      </w:r>
      <w:r w:rsidR="006D2039" w:rsidRPr="009926AC">
        <w:rPr>
          <w:rFonts w:ascii="Arial" w:hAnsi="Arial" w:cs="Arial"/>
          <w:b/>
          <w:bCs/>
          <w:color w:val="000000"/>
          <w:bdr w:val="none" w:sz="0" w:space="0" w:color="auto" w:frame="1"/>
          <w:lang w:val="el-GR"/>
        </w:rPr>
        <w:t xml:space="preserve">ειτουργία του λογισμικού </w:t>
      </w:r>
      <w:proofErr w:type="spellStart"/>
      <w:r w:rsidR="006D2039" w:rsidRPr="009926AC">
        <w:rPr>
          <w:rFonts w:ascii="Arial" w:hAnsi="Arial" w:cs="Arial"/>
          <w:b/>
          <w:bCs/>
          <w:color w:val="000000"/>
          <w:bdr w:val="none" w:sz="0" w:space="0" w:color="auto" w:frame="1"/>
          <w:lang w:val="el-GR"/>
        </w:rPr>
        <w:t>Ιππόδαμος</w:t>
      </w:r>
      <w:proofErr w:type="spellEnd"/>
      <w:r w:rsidR="009926AC" w:rsidRPr="009926AC">
        <w:rPr>
          <w:rFonts w:ascii="Arial" w:hAnsi="Arial" w:cs="Arial"/>
          <w:b/>
          <w:bCs/>
          <w:color w:val="000000"/>
          <w:bdr w:val="none" w:sz="0" w:space="0" w:color="auto" w:frame="1"/>
          <w:lang w:val="el-GR"/>
        </w:rPr>
        <w:t>:</w:t>
      </w:r>
      <w:r w:rsidR="009926AC">
        <w:rPr>
          <w:rFonts w:ascii="Arial" w:hAnsi="Arial" w:cs="Arial"/>
          <w:color w:val="000000"/>
          <w:bdr w:val="none" w:sz="0" w:space="0" w:color="auto" w:frame="1"/>
          <w:lang w:val="el-GR"/>
        </w:rPr>
        <w:t xml:space="preserve"> </w:t>
      </w:r>
      <w:r w:rsidR="0021726F" w:rsidRPr="009926AC">
        <w:rPr>
          <w:rFonts w:ascii="Arial" w:hAnsi="Arial" w:cs="Arial"/>
          <w:color w:val="000000"/>
          <w:bdr w:val="none" w:sz="0" w:space="0" w:color="auto" w:frame="1"/>
          <w:lang w:val="el-GR"/>
        </w:rPr>
        <w:t>Δεν το κρύβουμε ότι αντιμετωπίσαμε πολλά προβλήματα</w:t>
      </w:r>
      <w:r w:rsidR="00862CB2" w:rsidRPr="009926AC">
        <w:rPr>
          <w:rFonts w:ascii="Arial" w:hAnsi="Arial" w:cs="Arial"/>
          <w:color w:val="000000"/>
          <w:bdr w:val="none" w:sz="0" w:space="0" w:color="auto" w:frame="1"/>
          <w:lang w:val="el-GR"/>
        </w:rPr>
        <w:t xml:space="preserve"> με τον </w:t>
      </w:r>
      <w:proofErr w:type="spellStart"/>
      <w:r w:rsidR="00862CB2" w:rsidRPr="009926AC">
        <w:rPr>
          <w:rFonts w:ascii="Arial" w:hAnsi="Arial" w:cs="Arial"/>
          <w:color w:val="000000"/>
          <w:bdr w:val="none" w:sz="0" w:space="0" w:color="auto" w:frame="1"/>
          <w:lang w:val="el-GR"/>
        </w:rPr>
        <w:t>Ιππόδαμο</w:t>
      </w:r>
      <w:proofErr w:type="spellEnd"/>
      <w:r w:rsidR="0021726F" w:rsidRPr="009926AC">
        <w:rPr>
          <w:rFonts w:ascii="Arial" w:hAnsi="Arial" w:cs="Arial"/>
          <w:color w:val="000000"/>
          <w:bdr w:val="none" w:sz="0" w:space="0" w:color="auto" w:frame="1"/>
          <w:lang w:val="el-GR"/>
        </w:rPr>
        <w:t xml:space="preserve">. Όμως </w:t>
      </w:r>
      <w:r w:rsidR="006D2039" w:rsidRPr="009926AC">
        <w:rPr>
          <w:rFonts w:ascii="Arial" w:hAnsi="Arial" w:cs="Arial"/>
          <w:color w:val="000000"/>
          <w:bdr w:val="none" w:sz="0" w:space="0" w:color="auto" w:frame="1"/>
          <w:lang w:val="el-GR"/>
        </w:rPr>
        <w:t xml:space="preserve">μετά από επίμονες και συντονισμένες προσπάθειες, ανταποκρίνεται </w:t>
      </w:r>
      <w:r w:rsidR="0064374D" w:rsidRPr="009926AC">
        <w:rPr>
          <w:rFonts w:ascii="Arial" w:hAnsi="Arial" w:cs="Arial"/>
          <w:color w:val="000000"/>
          <w:bdr w:val="none" w:sz="0" w:space="0" w:color="auto" w:frame="1"/>
          <w:lang w:val="el-GR"/>
        </w:rPr>
        <w:t xml:space="preserve">καλύτερα </w:t>
      </w:r>
      <w:r w:rsidR="006D2039" w:rsidRPr="009926AC">
        <w:rPr>
          <w:rFonts w:ascii="Arial" w:hAnsi="Arial" w:cs="Arial"/>
          <w:color w:val="000000"/>
          <w:bdr w:val="none" w:sz="0" w:space="0" w:color="auto" w:frame="1"/>
          <w:lang w:val="el-GR"/>
        </w:rPr>
        <w:t>πλέον στις απαιτήσεις της καθημερινής λειτουργίας.</w:t>
      </w:r>
      <w:r w:rsidR="00775206" w:rsidRPr="009926AC">
        <w:rPr>
          <w:rFonts w:ascii="Arial" w:hAnsi="Arial" w:cs="Arial"/>
          <w:color w:val="000000"/>
          <w:bdr w:val="none" w:sz="0" w:space="0" w:color="auto" w:frame="1"/>
          <w:lang w:val="el-GR"/>
        </w:rPr>
        <w:t xml:space="preserve"> Δυστυχώς δεν θα μπορέσει ποτέ να μεταμορφωθεί σε ένα </w:t>
      </w:r>
      <w:r w:rsidR="0021726F" w:rsidRPr="009926AC">
        <w:rPr>
          <w:rFonts w:ascii="Arial" w:hAnsi="Arial" w:cs="Arial"/>
          <w:color w:val="000000"/>
          <w:bdr w:val="none" w:sz="0" w:space="0" w:color="auto" w:frame="1"/>
          <w:lang w:val="el-GR"/>
        </w:rPr>
        <w:t>σύγχρονο</w:t>
      </w:r>
      <w:r w:rsidR="00775206" w:rsidRPr="009926AC">
        <w:rPr>
          <w:rFonts w:ascii="Arial" w:hAnsi="Arial" w:cs="Arial"/>
          <w:color w:val="000000"/>
          <w:bdr w:val="none" w:sz="0" w:space="0" w:color="auto" w:frame="1"/>
          <w:lang w:val="el-GR"/>
        </w:rPr>
        <w:t xml:space="preserve"> εργαλείο. </w:t>
      </w:r>
    </w:p>
    <w:p w14:paraId="4F8CF80A" w14:textId="77777777" w:rsidR="00FF59E2" w:rsidRDefault="00775206" w:rsidP="00FF59E2">
      <w:pPr>
        <w:pStyle w:val="NormalWeb"/>
        <w:shd w:val="clear" w:color="auto" w:fill="FFFFFF"/>
        <w:spacing w:beforeLines="120" w:before="288" w:beforeAutospacing="0" w:afterLines="120" w:after="288" w:afterAutospacing="0" w:line="276" w:lineRule="auto"/>
        <w:ind w:left="720"/>
        <w:jc w:val="both"/>
        <w:rPr>
          <w:rFonts w:ascii="Arial" w:hAnsi="Arial" w:cs="Arial"/>
          <w:color w:val="000000"/>
          <w:bdr w:val="none" w:sz="0" w:space="0" w:color="auto" w:frame="1"/>
          <w:lang w:val="el-GR"/>
        </w:rPr>
      </w:pPr>
      <w:r w:rsidRPr="009926AC">
        <w:rPr>
          <w:rFonts w:ascii="Arial" w:hAnsi="Arial" w:cs="Arial"/>
          <w:color w:val="000000"/>
          <w:bdr w:val="none" w:sz="0" w:space="0" w:color="auto" w:frame="1"/>
          <w:lang w:val="el-GR"/>
        </w:rPr>
        <w:t xml:space="preserve">Για να μειωθούν οι χρόνοι εξέτασης αιτήσεων </w:t>
      </w:r>
      <w:r w:rsidR="008A71C6">
        <w:rPr>
          <w:rFonts w:ascii="Arial" w:hAnsi="Arial" w:cs="Arial"/>
          <w:color w:val="000000"/>
          <w:bdr w:val="none" w:sz="0" w:space="0" w:color="auto" w:frame="1"/>
          <w:lang w:val="el-GR"/>
        </w:rPr>
        <w:t xml:space="preserve">περεταίρω </w:t>
      </w:r>
      <w:r w:rsidR="00697B24" w:rsidRPr="009926AC">
        <w:rPr>
          <w:rFonts w:ascii="Arial" w:hAnsi="Arial" w:cs="Arial"/>
          <w:color w:val="000000"/>
          <w:bdr w:val="none" w:sz="0" w:space="0" w:color="auto" w:frame="1"/>
          <w:lang w:val="el-GR"/>
        </w:rPr>
        <w:t>επιβάλλεται</w:t>
      </w:r>
      <w:r w:rsidR="00FF59E2">
        <w:rPr>
          <w:rFonts w:ascii="Arial" w:hAnsi="Arial" w:cs="Arial"/>
          <w:color w:val="000000"/>
          <w:bdr w:val="none" w:sz="0" w:space="0" w:color="auto" w:frame="1"/>
          <w:lang w:val="el-GR"/>
        </w:rPr>
        <w:t>:</w:t>
      </w:r>
    </w:p>
    <w:p w14:paraId="251A4BD9" w14:textId="77777777" w:rsidR="00FF59E2" w:rsidRDefault="008A71C6" w:rsidP="00FF59E2">
      <w:pPr>
        <w:pStyle w:val="NormalWeb"/>
        <w:shd w:val="clear" w:color="auto" w:fill="FFFFFF"/>
        <w:spacing w:beforeLines="120" w:before="288" w:beforeAutospacing="0" w:afterLines="120" w:after="288" w:afterAutospacing="0" w:line="276" w:lineRule="auto"/>
        <w:ind w:left="1440"/>
        <w:jc w:val="both"/>
        <w:rPr>
          <w:rFonts w:ascii="Arial" w:hAnsi="Arial" w:cs="Arial"/>
          <w:color w:val="000000"/>
          <w:bdr w:val="none" w:sz="0" w:space="0" w:color="auto" w:frame="1"/>
          <w:lang w:val="el-GR"/>
        </w:rPr>
      </w:pPr>
      <w:r>
        <w:rPr>
          <w:rFonts w:ascii="Arial" w:hAnsi="Arial" w:cs="Arial"/>
          <w:color w:val="000000"/>
          <w:bdr w:val="none" w:sz="0" w:space="0" w:color="auto" w:frame="1"/>
          <w:lang w:val="el-GR"/>
        </w:rPr>
        <w:t xml:space="preserve">(α) </w:t>
      </w:r>
      <w:r w:rsidR="00697B24" w:rsidRPr="009926AC">
        <w:rPr>
          <w:rFonts w:ascii="Arial" w:hAnsi="Arial" w:cs="Arial"/>
          <w:color w:val="000000"/>
          <w:bdr w:val="none" w:sz="0" w:space="0" w:color="auto" w:frame="1"/>
          <w:lang w:val="el-GR"/>
        </w:rPr>
        <w:t xml:space="preserve">η ενσωμάτωση υπηρεσιών του Κράτους </w:t>
      </w:r>
      <w:r w:rsidR="003034A1" w:rsidRPr="009926AC">
        <w:rPr>
          <w:rFonts w:ascii="Arial" w:hAnsi="Arial" w:cs="Arial"/>
          <w:color w:val="000000"/>
          <w:bdr w:val="none" w:sz="0" w:space="0" w:color="auto" w:frame="1"/>
          <w:lang w:val="el-GR"/>
        </w:rPr>
        <w:t xml:space="preserve">στον </w:t>
      </w:r>
      <w:proofErr w:type="spellStart"/>
      <w:r w:rsidR="003034A1" w:rsidRPr="009926AC">
        <w:rPr>
          <w:rFonts w:ascii="Arial" w:hAnsi="Arial" w:cs="Arial"/>
          <w:color w:val="000000"/>
          <w:bdr w:val="none" w:sz="0" w:space="0" w:color="auto" w:frame="1"/>
          <w:lang w:val="el-GR"/>
        </w:rPr>
        <w:t>Ιππόδαμο</w:t>
      </w:r>
      <w:proofErr w:type="spellEnd"/>
      <w:r w:rsidR="003034A1" w:rsidRPr="009926AC">
        <w:rPr>
          <w:rFonts w:ascii="Arial" w:hAnsi="Arial" w:cs="Arial"/>
          <w:color w:val="000000"/>
          <w:bdr w:val="none" w:sz="0" w:space="0" w:color="auto" w:frame="1"/>
          <w:lang w:val="el-GR"/>
        </w:rPr>
        <w:t xml:space="preserve"> </w:t>
      </w:r>
      <w:r>
        <w:rPr>
          <w:rFonts w:ascii="Arial" w:hAnsi="Arial" w:cs="Arial"/>
          <w:color w:val="000000"/>
          <w:bdr w:val="none" w:sz="0" w:space="0" w:color="auto" w:frame="1"/>
          <w:lang w:val="el-GR"/>
        </w:rPr>
        <w:t xml:space="preserve">ώστε </w:t>
      </w:r>
      <w:r w:rsidR="003034A1" w:rsidRPr="009926AC">
        <w:rPr>
          <w:rFonts w:ascii="Arial" w:hAnsi="Arial" w:cs="Arial"/>
          <w:color w:val="000000"/>
          <w:bdr w:val="none" w:sz="0" w:space="0" w:color="auto" w:frame="1"/>
          <w:lang w:val="el-GR"/>
        </w:rPr>
        <w:t>οι</w:t>
      </w:r>
      <w:r w:rsidR="00697B24" w:rsidRPr="009926AC">
        <w:rPr>
          <w:rFonts w:ascii="Arial" w:hAnsi="Arial" w:cs="Arial"/>
          <w:color w:val="000000"/>
          <w:bdr w:val="none" w:sz="0" w:space="0" w:color="auto" w:frame="1"/>
          <w:lang w:val="el-GR"/>
        </w:rPr>
        <w:t xml:space="preserve"> </w:t>
      </w:r>
      <w:r w:rsidR="00862CB2" w:rsidRPr="009926AC">
        <w:rPr>
          <w:rFonts w:ascii="Arial" w:hAnsi="Arial" w:cs="Arial"/>
          <w:color w:val="000000"/>
          <w:bdr w:val="none" w:sz="0" w:space="0" w:color="auto" w:frame="1"/>
          <w:lang w:val="el-GR"/>
        </w:rPr>
        <w:t>διαβουλεύσεις</w:t>
      </w:r>
      <w:r w:rsidR="00697B24" w:rsidRPr="009926AC">
        <w:rPr>
          <w:rFonts w:ascii="Arial" w:hAnsi="Arial" w:cs="Arial"/>
          <w:color w:val="000000"/>
          <w:bdr w:val="none" w:sz="0" w:space="0" w:color="auto" w:frame="1"/>
          <w:lang w:val="el-GR"/>
        </w:rPr>
        <w:t xml:space="preserve"> μεταξύ αυτών και των ΕΟΑ</w:t>
      </w:r>
      <w:r w:rsidR="003034A1" w:rsidRPr="009926AC">
        <w:rPr>
          <w:rFonts w:ascii="Arial" w:hAnsi="Arial" w:cs="Arial"/>
          <w:color w:val="000000"/>
          <w:bdr w:val="none" w:sz="0" w:space="0" w:color="auto" w:frame="1"/>
          <w:lang w:val="el-GR"/>
        </w:rPr>
        <w:t xml:space="preserve"> να γίνονται πλέον ηλεκτρονικά</w:t>
      </w:r>
      <w:r w:rsidR="0037571E" w:rsidRPr="009926AC">
        <w:rPr>
          <w:rFonts w:ascii="Arial" w:hAnsi="Arial" w:cs="Arial"/>
          <w:color w:val="000000"/>
          <w:bdr w:val="none" w:sz="0" w:space="0" w:color="auto" w:frame="1"/>
          <w:lang w:val="el-GR"/>
        </w:rPr>
        <w:t xml:space="preserve"> π.χ. Τμήμα Περιβάλλοντος</w:t>
      </w:r>
      <w:r>
        <w:rPr>
          <w:rFonts w:ascii="Arial" w:hAnsi="Arial" w:cs="Arial"/>
          <w:color w:val="000000"/>
          <w:bdr w:val="none" w:sz="0" w:space="0" w:color="auto" w:frame="1"/>
          <w:lang w:val="el-GR"/>
        </w:rPr>
        <w:t xml:space="preserve">, </w:t>
      </w:r>
    </w:p>
    <w:p w14:paraId="22CD95E5" w14:textId="77777777" w:rsidR="00FF59E2" w:rsidRDefault="008A71C6" w:rsidP="00FF59E2">
      <w:pPr>
        <w:pStyle w:val="NormalWeb"/>
        <w:shd w:val="clear" w:color="auto" w:fill="FFFFFF"/>
        <w:spacing w:beforeLines="120" w:before="288" w:beforeAutospacing="0" w:afterLines="120" w:after="288" w:afterAutospacing="0" w:line="276" w:lineRule="auto"/>
        <w:ind w:left="1440"/>
        <w:jc w:val="both"/>
        <w:rPr>
          <w:rFonts w:ascii="Arial" w:hAnsi="Arial" w:cs="Arial"/>
          <w:color w:val="000000"/>
          <w:bdr w:val="none" w:sz="0" w:space="0" w:color="auto" w:frame="1"/>
          <w:lang w:val="el-GR"/>
        </w:rPr>
      </w:pPr>
      <w:r>
        <w:rPr>
          <w:rFonts w:ascii="Arial" w:hAnsi="Arial" w:cs="Arial"/>
          <w:color w:val="000000"/>
          <w:bdr w:val="none" w:sz="0" w:space="0" w:color="auto" w:frame="1"/>
          <w:lang w:val="el-GR"/>
        </w:rPr>
        <w:t xml:space="preserve">(β)  να ενοποιηθεί η </w:t>
      </w:r>
      <w:proofErr w:type="spellStart"/>
      <w:r>
        <w:rPr>
          <w:rFonts w:ascii="Arial" w:hAnsi="Arial" w:cs="Arial"/>
          <w:color w:val="000000"/>
          <w:bdr w:val="none" w:sz="0" w:space="0" w:color="auto" w:frame="1"/>
          <w:lang w:val="el-GR"/>
        </w:rPr>
        <w:t>αδειοδότηση</w:t>
      </w:r>
      <w:proofErr w:type="spellEnd"/>
      <w:r>
        <w:rPr>
          <w:rFonts w:ascii="Arial" w:hAnsi="Arial" w:cs="Arial"/>
          <w:color w:val="000000"/>
          <w:bdr w:val="none" w:sz="0" w:space="0" w:color="auto" w:frame="1"/>
          <w:lang w:val="el-GR"/>
        </w:rPr>
        <w:t xml:space="preserve"> διατηρητέων οικοδομών. Σήμερα οι πολεοδομικές βεβαιώσεις των διατηρητέων εκδίδονται από το ΤΠΟ και οι οικοδομικές από τους ΕΟΑ </w:t>
      </w:r>
    </w:p>
    <w:p w14:paraId="2B6FA50D" w14:textId="5EAA0129" w:rsidR="006D2039" w:rsidRPr="008A71C6" w:rsidRDefault="008A71C6" w:rsidP="00FF59E2">
      <w:pPr>
        <w:pStyle w:val="NormalWeb"/>
        <w:shd w:val="clear" w:color="auto" w:fill="FFFFFF"/>
        <w:spacing w:beforeLines="120" w:before="288" w:beforeAutospacing="0" w:afterLines="120" w:after="288" w:afterAutospacing="0" w:line="276" w:lineRule="auto"/>
        <w:ind w:left="1440"/>
        <w:jc w:val="both"/>
        <w:rPr>
          <w:rFonts w:ascii="Arial" w:hAnsi="Arial" w:cs="Arial"/>
          <w:color w:val="000000"/>
          <w:bdr w:val="none" w:sz="0" w:space="0" w:color="auto" w:frame="1"/>
          <w:lang w:val="el-GR"/>
        </w:rPr>
      </w:pPr>
      <w:r>
        <w:rPr>
          <w:rFonts w:ascii="Arial" w:hAnsi="Arial" w:cs="Arial"/>
          <w:color w:val="000000"/>
          <w:bdr w:val="none" w:sz="0" w:space="0" w:color="auto" w:frame="1"/>
          <w:lang w:val="el-GR"/>
        </w:rPr>
        <w:t xml:space="preserve">και (γ) να ολοκληρωθεί η στελέχωση των διευθύνσεων </w:t>
      </w:r>
      <w:proofErr w:type="spellStart"/>
      <w:r w:rsidR="006A5845">
        <w:rPr>
          <w:rFonts w:ascii="Arial" w:hAnsi="Arial" w:cs="Arial"/>
          <w:color w:val="000000"/>
          <w:bdr w:val="none" w:sz="0" w:space="0" w:color="auto" w:frame="1"/>
          <w:lang w:val="el-GR"/>
        </w:rPr>
        <w:t>αδειοδότηση</w:t>
      </w:r>
      <w:r w:rsidR="006A5845">
        <w:rPr>
          <w:rFonts w:ascii="Arial" w:hAnsi="Arial" w:cs="Arial"/>
          <w:color w:val="000000"/>
          <w:bdr w:val="none" w:sz="0" w:space="0" w:color="auto" w:frame="1"/>
          <w:lang w:val="el-GR"/>
        </w:rPr>
        <w:t>ς</w:t>
      </w:r>
      <w:proofErr w:type="spellEnd"/>
      <w:r>
        <w:rPr>
          <w:rFonts w:ascii="Arial" w:hAnsi="Arial" w:cs="Arial"/>
          <w:color w:val="000000"/>
          <w:bdr w:val="none" w:sz="0" w:space="0" w:color="auto" w:frame="1"/>
          <w:lang w:val="el-GR"/>
        </w:rPr>
        <w:t>, η οποία έχει καθυστέρησε, λόγω της καθυστέρησης που προέκυψε στην έγκριση της δομής.</w:t>
      </w:r>
    </w:p>
    <w:p w14:paraId="6CA7A0B2" w14:textId="73572ED6" w:rsidR="003034A1" w:rsidRPr="009926AC" w:rsidRDefault="003034A1" w:rsidP="00FF59E2">
      <w:pPr>
        <w:pStyle w:val="NormalWeb"/>
        <w:numPr>
          <w:ilvl w:val="0"/>
          <w:numId w:val="2"/>
        </w:numPr>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Η</w:t>
      </w:r>
      <w:r w:rsidR="006D2039" w:rsidRPr="00757CCB">
        <w:rPr>
          <w:rFonts w:ascii="Arial" w:hAnsi="Arial" w:cs="Arial"/>
          <w:color w:val="000000"/>
          <w:bdr w:val="none" w:sz="0" w:space="0" w:color="auto" w:frame="1"/>
          <w:lang w:val="el-GR"/>
        </w:rPr>
        <w:t xml:space="preserve"> τροποποίηση του νομοθετικού πλαισίου για τη </w:t>
      </w:r>
      <w:r w:rsidR="006D2039" w:rsidRPr="00BA0BA3">
        <w:rPr>
          <w:rFonts w:ascii="Arial" w:hAnsi="Arial" w:cs="Arial"/>
          <w:b/>
          <w:bCs/>
          <w:color w:val="000000"/>
          <w:bdr w:val="none" w:sz="0" w:space="0" w:color="auto" w:frame="1"/>
          <w:lang w:val="el-GR"/>
        </w:rPr>
        <w:t>διαχείριση επικίνδυνων οικοδομών</w:t>
      </w:r>
      <w:r w:rsidR="0037571E" w:rsidRPr="00757CCB">
        <w:rPr>
          <w:rFonts w:ascii="Arial" w:hAnsi="Arial" w:cs="Arial"/>
          <w:color w:val="000000"/>
          <w:bdr w:val="none" w:sz="0" w:space="0" w:color="auto" w:frame="1"/>
          <w:lang w:val="el-GR"/>
        </w:rPr>
        <w:t xml:space="preserve">: </w:t>
      </w:r>
      <w:r w:rsidR="008A71C6">
        <w:rPr>
          <w:rFonts w:ascii="Arial" w:hAnsi="Arial" w:cs="Arial"/>
          <w:color w:val="000000"/>
          <w:bdr w:val="none" w:sz="0" w:space="0" w:color="auto" w:frame="1"/>
          <w:lang w:val="el-GR"/>
        </w:rPr>
        <w:t xml:space="preserve">ώστε να συμπεριληφθούν οι εισηγήσεις μας για επιπρόσθετα </w:t>
      </w:r>
      <w:r w:rsidR="0037571E" w:rsidRPr="00757CCB">
        <w:rPr>
          <w:rFonts w:ascii="Arial" w:hAnsi="Arial" w:cs="Arial"/>
          <w:color w:val="000000"/>
          <w:bdr w:val="none" w:sz="0" w:space="0" w:color="auto" w:frame="1"/>
          <w:lang w:val="el-GR"/>
        </w:rPr>
        <w:t>εργαλεία</w:t>
      </w:r>
      <w:r w:rsidR="008A71C6">
        <w:rPr>
          <w:rFonts w:ascii="Arial" w:hAnsi="Arial" w:cs="Arial"/>
          <w:color w:val="000000"/>
          <w:bdr w:val="none" w:sz="0" w:space="0" w:color="auto" w:frame="1"/>
          <w:lang w:val="el-GR"/>
        </w:rPr>
        <w:t xml:space="preserve"> και</w:t>
      </w:r>
      <w:r w:rsidR="0037571E" w:rsidRPr="00757CCB">
        <w:rPr>
          <w:rFonts w:ascii="Arial" w:hAnsi="Arial" w:cs="Arial"/>
          <w:color w:val="000000"/>
          <w:bdr w:val="none" w:sz="0" w:space="0" w:color="auto" w:frame="1"/>
          <w:lang w:val="el-GR"/>
        </w:rPr>
        <w:t xml:space="preserve"> χρηματοδότηση</w:t>
      </w:r>
      <w:r w:rsidR="008A71C6">
        <w:rPr>
          <w:rFonts w:ascii="Arial" w:hAnsi="Arial" w:cs="Arial"/>
          <w:color w:val="000000"/>
          <w:bdr w:val="none" w:sz="0" w:space="0" w:color="auto" w:frame="1"/>
          <w:lang w:val="el-GR"/>
        </w:rPr>
        <w:t>. Αναμένεται εναγωνίως η ψήφιση του νομοσχέδιου τον Μάιο.</w:t>
      </w:r>
    </w:p>
    <w:p w14:paraId="751BB518" w14:textId="49165DD9" w:rsidR="006D2039" w:rsidRPr="009926AC" w:rsidRDefault="003034A1" w:rsidP="00FF59E2">
      <w:pPr>
        <w:pStyle w:val="NormalWeb"/>
        <w:numPr>
          <w:ilvl w:val="0"/>
          <w:numId w:val="2"/>
        </w:numPr>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Η</w:t>
      </w:r>
      <w:r w:rsidR="006D2039" w:rsidRPr="00757CCB">
        <w:rPr>
          <w:rFonts w:ascii="Arial" w:hAnsi="Arial" w:cs="Arial"/>
          <w:color w:val="000000"/>
          <w:bdr w:val="none" w:sz="0" w:space="0" w:color="auto" w:frame="1"/>
          <w:lang w:val="el-GR"/>
        </w:rPr>
        <w:t xml:space="preserve"> δρομολόγηση λύσης στο οικονομικό έλλειμμα που θα </w:t>
      </w:r>
      <w:proofErr w:type="spellStart"/>
      <w:r w:rsidR="006D2039" w:rsidRPr="00757CCB">
        <w:rPr>
          <w:rFonts w:ascii="Arial" w:hAnsi="Arial" w:cs="Arial"/>
          <w:color w:val="000000"/>
          <w:bdr w:val="none" w:sz="0" w:space="0" w:color="auto" w:frame="1"/>
          <w:lang w:val="el-GR"/>
        </w:rPr>
        <w:t>προέκυπτε</w:t>
      </w:r>
      <w:proofErr w:type="spellEnd"/>
      <w:r w:rsidR="006D2039" w:rsidRPr="00757CCB">
        <w:rPr>
          <w:rFonts w:ascii="Arial" w:hAnsi="Arial" w:cs="Arial"/>
          <w:color w:val="000000"/>
          <w:bdr w:val="none" w:sz="0" w:space="0" w:color="auto" w:frame="1"/>
          <w:lang w:val="el-GR"/>
        </w:rPr>
        <w:t xml:space="preserve"> από την </w:t>
      </w:r>
      <w:r w:rsidR="006D2039" w:rsidRPr="00BA0BA3">
        <w:rPr>
          <w:rFonts w:ascii="Arial" w:hAnsi="Arial" w:cs="Arial"/>
          <w:b/>
          <w:bCs/>
          <w:color w:val="000000"/>
          <w:bdr w:val="none" w:sz="0" w:space="0" w:color="auto" w:frame="1"/>
          <w:lang w:val="el-GR"/>
        </w:rPr>
        <w:t>επιστροφή του 60%</w:t>
      </w:r>
      <w:r w:rsidR="006D2039" w:rsidRPr="00757CCB">
        <w:rPr>
          <w:rFonts w:ascii="Arial" w:hAnsi="Arial" w:cs="Arial"/>
          <w:color w:val="000000"/>
          <w:bdr w:val="none" w:sz="0" w:space="0" w:color="auto" w:frame="1"/>
          <w:lang w:val="el-GR"/>
        </w:rPr>
        <w:t xml:space="preserve"> των εσόδων από την </w:t>
      </w:r>
      <w:proofErr w:type="spellStart"/>
      <w:r w:rsidR="006D2039" w:rsidRPr="00757CCB">
        <w:rPr>
          <w:rFonts w:ascii="Arial" w:hAnsi="Arial" w:cs="Arial"/>
          <w:color w:val="000000"/>
          <w:bdr w:val="none" w:sz="0" w:space="0" w:color="auto" w:frame="1"/>
          <w:lang w:val="el-GR"/>
        </w:rPr>
        <w:t>Αδειοδότηση</w:t>
      </w:r>
      <w:proofErr w:type="spellEnd"/>
      <w:r w:rsidR="006D2039" w:rsidRPr="00757CCB">
        <w:rPr>
          <w:rFonts w:ascii="Arial" w:hAnsi="Arial" w:cs="Arial"/>
          <w:color w:val="000000"/>
          <w:bdr w:val="none" w:sz="0" w:space="0" w:color="auto" w:frame="1"/>
          <w:lang w:val="el-GR"/>
        </w:rPr>
        <w:t xml:space="preserve"> Ανάπτυξης στους Δήμους.</w:t>
      </w:r>
    </w:p>
    <w:p w14:paraId="3BE61274" w14:textId="77777777" w:rsidR="00FF59E2" w:rsidRDefault="00FF59E2" w:rsidP="00FF59E2">
      <w:pPr>
        <w:spacing w:beforeLines="120" w:before="288" w:afterLines="120" w:after="288"/>
        <w:rPr>
          <w:rFonts w:ascii="Arial" w:eastAsia="Times New Roman" w:hAnsi="Arial" w:cs="Arial"/>
          <w:b/>
          <w:bCs/>
          <w:color w:val="242424"/>
          <w:kern w:val="0"/>
          <w:lang w:eastAsia="en-GB"/>
          <w14:ligatures w14:val="none"/>
        </w:rPr>
      </w:pPr>
      <w:r>
        <w:rPr>
          <w:rFonts w:ascii="Arial" w:hAnsi="Arial" w:cs="Arial"/>
          <w:b/>
          <w:bCs/>
          <w:color w:val="242424"/>
        </w:rPr>
        <w:br w:type="page"/>
      </w:r>
    </w:p>
    <w:p w14:paraId="1A92E0BC" w14:textId="4D4DC75D" w:rsidR="003034A1" w:rsidRPr="00757CCB" w:rsidRDefault="004E4D2C" w:rsidP="00FF59E2">
      <w:pPr>
        <w:pStyle w:val="NormalWeb"/>
        <w:shd w:val="clear" w:color="auto" w:fill="FFFFFF"/>
        <w:spacing w:beforeLines="120" w:before="288" w:beforeAutospacing="0" w:afterLines="120" w:after="288" w:afterAutospacing="0" w:line="276" w:lineRule="auto"/>
        <w:jc w:val="both"/>
        <w:rPr>
          <w:rFonts w:ascii="Arial" w:hAnsi="Arial" w:cs="Arial"/>
          <w:b/>
          <w:bCs/>
          <w:color w:val="242424"/>
          <w:lang w:val="el-GR"/>
        </w:rPr>
      </w:pPr>
      <w:r w:rsidRPr="00757CCB">
        <w:rPr>
          <w:rFonts w:ascii="Arial" w:hAnsi="Arial" w:cs="Arial"/>
          <w:b/>
          <w:bCs/>
          <w:color w:val="242424"/>
          <w:lang w:val="el-GR"/>
        </w:rPr>
        <w:lastRenderedPageBreak/>
        <w:t xml:space="preserve">ΕΚΚΡΕΜΟΤΗΤΕΣ – ΠΡΟΒΛΗΜΑΤΙΣΜΟΙ </w:t>
      </w:r>
    </w:p>
    <w:p w14:paraId="23B5E1D9" w14:textId="0227D4CD" w:rsidR="008A71C6" w:rsidRDefault="006D2039" w:rsidP="00FF59E2">
      <w:pPr>
        <w:pStyle w:val="NormalWeb"/>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Ωστόσο, είναι σαφές πως παραμένει ένα σημαντικό εύρος εκκρεμοτήτων</w:t>
      </w:r>
      <w:r w:rsidR="004E4D2C" w:rsidRPr="00757CCB">
        <w:rPr>
          <w:rFonts w:ascii="Arial" w:hAnsi="Arial" w:cs="Arial"/>
          <w:color w:val="000000"/>
          <w:bdr w:val="none" w:sz="0" w:space="0" w:color="auto" w:frame="1"/>
          <w:lang w:val="el-GR"/>
        </w:rPr>
        <w:t xml:space="preserve"> για τα οποία επιβάλλεται να εργαστούμε όλοι</w:t>
      </w:r>
      <w:r w:rsidR="008A71C6">
        <w:rPr>
          <w:rFonts w:ascii="Arial" w:hAnsi="Arial" w:cs="Arial"/>
          <w:color w:val="000000"/>
          <w:bdr w:val="none" w:sz="0" w:space="0" w:color="auto" w:frame="1"/>
          <w:lang w:val="el-GR"/>
        </w:rPr>
        <w:t>:</w:t>
      </w:r>
      <w:r w:rsidR="00863FBB">
        <w:rPr>
          <w:rFonts w:ascii="Arial" w:hAnsi="Arial" w:cs="Arial"/>
          <w:color w:val="000000"/>
          <w:bdr w:val="none" w:sz="0" w:space="0" w:color="auto" w:frame="1"/>
          <w:lang w:val="el-GR"/>
        </w:rPr>
        <w:t xml:space="preserve"> Θα εστιάσω σε δυο, την ανεξαρτησία των οργανισμών και στην απουσία διαβούλευσης και συντονισμού μεταξύ υπουργείων.</w:t>
      </w:r>
    </w:p>
    <w:p w14:paraId="221C9C0A" w14:textId="1BF54A30" w:rsidR="004E4D2C" w:rsidRPr="00757CCB" w:rsidRDefault="004E4D2C" w:rsidP="00FF59E2">
      <w:pPr>
        <w:pStyle w:val="NormalWeb"/>
        <w:numPr>
          <w:ilvl w:val="0"/>
          <w:numId w:val="5"/>
        </w:numPr>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Η πλέον μεγαλύτερη αδυναμία ή η σημαντικότερη εκκρεμότητα που πρέπει να μας απασχολήσει αφορά την έλλειψη ανεξαρτησίας, τόσο διοικητικής όσο και οικονομικής, των τοπικών αρχών</w:t>
      </w:r>
      <w:r w:rsidR="00863FBB">
        <w:rPr>
          <w:rFonts w:ascii="Arial" w:hAnsi="Arial" w:cs="Arial"/>
          <w:color w:val="000000"/>
          <w:bdr w:val="none" w:sz="0" w:space="0" w:color="auto" w:frame="1"/>
          <w:lang w:val="el-GR"/>
        </w:rPr>
        <w:t xml:space="preserve"> και των ΕΟΑ</w:t>
      </w:r>
      <w:r w:rsidRPr="00757CCB">
        <w:rPr>
          <w:rFonts w:ascii="Arial" w:hAnsi="Arial" w:cs="Arial"/>
          <w:color w:val="000000"/>
          <w:bdr w:val="none" w:sz="0" w:space="0" w:color="auto" w:frame="1"/>
          <w:lang w:val="el-GR"/>
        </w:rPr>
        <w:t xml:space="preserve">. </w:t>
      </w:r>
    </w:p>
    <w:p w14:paraId="62DDC206" w14:textId="4878EE01" w:rsidR="0037571E" w:rsidRPr="00757CCB" w:rsidRDefault="00863FBB" w:rsidP="00FF59E2">
      <w:pPr>
        <w:pStyle w:val="NormalWeb"/>
        <w:shd w:val="clear" w:color="auto" w:fill="FFFFFF"/>
        <w:spacing w:beforeLines="120" w:before="288" w:beforeAutospacing="0" w:afterLines="120" w:after="288" w:afterAutospacing="0" w:line="276" w:lineRule="auto"/>
        <w:ind w:left="720"/>
        <w:jc w:val="both"/>
        <w:rPr>
          <w:rFonts w:ascii="Arial" w:hAnsi="Arial" w:cs="Arial"/>
          <w:lang w:val="el-GR"/>
        </w:rPr>
      </w:pPr>
      <w:r>
        <w:rPr>
          <w:rFonts w:ascii="Arial" w:hAnsi="Arial" w:cs="Arial"/>
          <w:color w:val="000000"/>
          <w:bdr w:val="none" w:sz="0" w:space="0" w:color="auto" w:frame="1"/>
          <w:lang w:val="el-GR"/>
        </w:rPr>
        <w:t>Να υπενθυμίσουμε ότι δ</w:t>
      </w:r>
      <w:r w:rsidR="0037571E" w:rsidRPr="00757CCB">
        <w:rPr>
          <w:rFonts w:ascii="Arial" w:hAnsi="Arial" w:cs="Arial"/>
          <w:color w:val="000000"/>
          <w:bdr w:val="none" w:sz="0" w:space="0" w:color="auto" w:frame="1"/>
          <w:lang w:val="el-GR"/>
        </w:rPr>
        <w:t xml:space="preserve">εσμευτήκαμε ως κράτος </w:t>
      </w:r>
      <w:r w:rsidR="0037571E" w:rsidRPr="00757CCB">
        <w:rPr>
          <w:rFonts w:ascii="Arial" w:hAnsi="Arial" w:cs="Arial"/>
          <w:lang w:val="el-GR"/>
        </w:rPr>
        <w:t>στην ΕΕ για να εξασφαλίσουμε την πρόσφατη χρηματοδότηση της Κυπριακής Δημοκρατίας</w:t>
      </w:r>
      <w:r>
        <w:rPr>
          <w:rFonts w:ascii="Arial" w:hAnsi="Arial" w:cs="Arial"/>
          <w:lang w:val="el-GR"/>
        </w:rPr>
        <w:t xml:space="preserve"> ότι η μεταρρύθμιση του συστήματος της τοπικής αυτοδιοίκησης στην Κύπρο θα είχε στόχο την…</w:t>
      </w:r>
    </w:p>
    <w:p w14:paraId="44388C00" w14:textId="13FB8E69" w:rsidR="00C30EEC" w:rsidRPr="00757CCB" w:rsidRDefault="0037571E" w:rsidP="00FF59E2">
      <w:pPr>
        <w:pStyle w:val="NormalWeb"/>
        <w:shd w:val="clear" w:color="auto" w:fill="FFFFFF"/>
        <w:spacing w:beforeLines="120" w:before="288" w:beforeAutospacing="0" w:afterLines="120" w:after="288" w:afterAutospacing="0" w:line="276" w:lineRule="auto"/>
        <w:ind w:left="720"/>
        <w:jc w:val="both"/>
        <w:rPr>
          <w:rFonts w:ascii="Arial" w:hAnsi="Arial" w:cs="Arial"/>
          <w:i/>
          <w:iCs/>
          <w:color w:val="000000"/>
          <w:bdr w:val="none" w:sz="0" w:space="0" w:color="auto" w:frame="1"/>
          <w:lang w:val="el-GR"/>
        </w:rPr>
      </w:pPr>
      <w:r w:rsidRPr="00757CCB">
        <w:rPr>
          <w:rFonts w:ascii="Arial" w:hAnsi="Arial" w:cs="Arial"/>
          <w:i/>
          <w:iCs/>
          <w:color w:val="000000"/>
          <w:bdr w:val="none" w:sz="0" w:space="0" w:color="auto" w:frame="1"/>
          <w:lang w:val="el-GR"/>
        </w:rPr>
        <w:t>«</w:t>
      </w:r>
      <w:r w:rsidR="00863FBB">
        <w:rPr>
          <w:rFonts w:ascii="Arial" w:hAnsi="Arial" w:cs="Arial"/>
          <w:i/>
          <w:iCs/>
          <w:color w:val="000000"/>
          <w:bdr w:val="none" w:sz="0" w:space="0" w:color="auto" w:frame="1"/>
          <w:lang w:val="el-GR"/>
        </w:rPr>
        <w:t>…</w:t>
      </w:r>
      <w:r w:rsidR="00C30EEC" w:rsidRPr="00757CCB">
        <w:rPr>
          <w:rFonts w:ascii="Arial" w:hAnsi="Arial" w:cs="Arial"/>
          <w:i/>
          <w:iCs/>
          <w:color w:val="000000"/>
          <w:bdr w:val="none" w:sz="0" w:space="0" w:color="auto" w:frame="1"/>
          <w:lang w:val="el-GR"/>
        </w:rPr>
        <w:t xml:space="preserve">  ενίσχυση των αρμοδιοτήτων του όσον αφορά την χάραξη πολιτικής και της διοικητικής αυτονομίας του</w:t>
      </w:r>
      <w:r w:rsidRPr="00757CCB">
        <w:rPr>
          <w:rFonts w:ascii="Arial" w:hAnsi="Arial" w:cs="Arial"/>
          <w:i/>
          <w:iCs/>
          <w:color w:val="000000"/>
          <w:bdr w:val="none" w:sz="0" w:space="0" w:color="auto" w:frame="1"/>
          <w:lang w:val="el-GR"/>
        </w:rPr>
        <w:t>..</w:t>
      </w:r>
      <w:r w:rsidR="00C30EEC" w:rsidRPr="00757CCB">
        <w:rPr>
          <w:rFonts w:ascii="Arial" w:hAnsi="Arial" w:cs="Arial"/>
          <w:i/>
          <w:iCs/>
          <w:color w:val="000000"/>
          <w:bdr w:val="none" w:sz="0" w:space="0" w:color="auto" w:frame="1"/>
          <w:lang w:val="el-GR"/>
        </w:rPr>
        <w:t>.</w:t>
      </w:r>
      <w:r w:rsidRPr="00757CCB">
        <w:rPr>
          <w:rFonts w:ascii="Arial" w:hAnsi="Arial" w:cs="Arial"/>
          <w:i/>
          <w:iCs/>
          <w:color w:val="000000"/>
          <w:bdr w:val="none" w:sz="0" w:space="0" w:color="auto" w:frame="1"/>
          <w:lang w:val="el-GR"/>
        </w:rPr>
        <w:t>»</w:t>
      </w:r>
    </w:p>
    <w:p w14:paraId="47928874" w14:textId="4375C0B6" w:rsidR="0037571E" w:rsidRDefault="00863FBB" w:rsidP="00FF59E2">
      <w:pPr>
        <w:pStyle w:val="NormalWeb"/>
        <w:shd w:val="clear" w:color="auto" w:fill="FFFFFF"/>
        <w:spacing w:beforeLines="120" w:before="288" w:beforeAutospacing="0" w:afterLines="120" w:after="288" w:afterAutospacing="0" w:line="276" w:lineRule="auto"/>
        <w:ind w:left="720"/>
        <w:jc w:val="both"/>
        <w:rPr>
          <w:rFonts w:ascii="Arial" w:hAnsi="Arial" w:cs="Arial"/>
          <w:color w:val="000000"/>
          <w:bdr w:val="none" w:sz="0" w:space="0" w:color="auto" w:frame="1"/>
          <w:lang w:val="el-GR"/>
        </w:rPr>
      </w:pPr>
      <w:r>
        <w:rPr>
          <w:rFonts w:ascii="Arial" w:hAnsi="Arial" w:cs="Arial"/>
          <w:color w:val="000000"/>
          <w:bdr w:val="none" w:sz="0" w:space="0" w:color="auto" w:frame="1"/>
          <w:lang w:val="el-GR"/>
        </w:rPr>
        <w:t xml:space="preserve">Αυτό </w:t>
      </w:r>
      <w:r w:rsidR="0037571E" w:rsidRPr="00757CCB">
        <w:rPr>
          <w:rFonts w:ascii="Arial" w:hAnsi="Arial" w:cs="Arial"/>
          <w:color w:val="000000"/>
          <w:bdr w:val="none" w:sz="0" w:space="0" w:color="auto" w:frame="1"/>
          <w:lang w:val="el-GR"/>
        </w:rPr>
        <w:t xml:space="preserve">προνοεί </w:t>
      </w:r>
      <w:r>
        <w:rPr>
          <w:rFonts w:ascii="Arial" w:hAnsi="Arial" w:cs="Arial"/>
          <w:color w:val="000000"/>
          <w:bdr w:val="none" w:sz="0" w:space="0" w:color="auto" w:frame="1"/>
          <w:lang w:val="el-GR"/>
        </w:rPr>
        <w:t xml:space="preserve">και </w:t>
      </w:r>
      <w:r w:rsidR="0037571E" w:rsidRPr="00757CCB">
        <w:rPr>
          <w:rFonts w:ascii="Arial" w:hAnsi="Arial" w:cs="Arial"/>
          <w:color w:val="000000"/>
          <w:bdr w:val="none" w:sz="0" w:space="0" w:color="auto" w:frame="1"/>
          <w:lang w:val="el-GR"/>
        </w:rPr>
        <w:t xml:space="preserve">η Ευρωπαϊκή Χάρτα Τοπικής Αυτοδιοίκησης, </w:t>
      </w:r>
      <w:r>
        <w:rPr>
          <w:rFonts w:ascii="Arial" w:hAnsi="Arial" w:cs="Arial"/>
          <w:color w:val="000000"/>
          <w:bdr w:val="none" w:sz="0" w:space="0" w:color="auto" w:frame="1"/>
          <w:lang w:val="el-GR"/>
        </w:rPr>
        <w:t xml:space="preserve">δηλαδή ότι </w:t>
      </w:r>
      <w:r w:rsidR="0037571E" w:rsidRPr="00757CCB">
        <w:rPr>
          <w:rFonts w:ascii="Arial" w:hAnsi="Arial" w:cs="Arial"/>
          <w:color w:val="000000"/>
          <w:bdr w:val="none" w:sz="0" w:space="0" w:color="auto" w:frame="1"/>
          <w:lang w:val="el-GR"/>
        </w:rPr>
        <w:t>οι οικονομικοί πόροι των Οργανισμών Τοπικής Αυτοδιοίκησης πρέπει να είναι ανάλογοι με τις αρμοδιότητες που προβλέπονται από το Σύνταγμα ή το νόμο, να μπορούν να διατίθενται ελεύθερα από τους οργανισμούς ενώ παράλληλα διευκρινίζεται ότι οι τοπικές Αρχές πρέπει να είναι ελεύθερες να εγκρίνουν τον δικό τους προϋπολογισμό, χωρίς να υπόκεινται σε διαδικασίες έγκρισης από άλλους φορείς και κέντρα αποφάσεων.</w:t>
      </w:r>
    </w:p>
    <w:p w14:paraId="290A3A02" w14:textId="212DF18C" w:rsidR="00863FBB" w:rsidRPr="00757CCB" w:rsidRDefault="00863FBB" w:rsidP="00FF59E2">
      <w:pPr>
        <w:pStyle w:val="NormalWeb"/>
        <w:shd w:val="clear" w:color="auto" w:fill="FFFFFF"/>
        <w:spacing w:beforeLines="120" w:before="288" w:beforeAutospacing="0" w:afterLines="120" w:after="288" w:afterAutospacing="0" w:line="276" w:lineRule="auto"/>
        <w:ind w:left="720"/>
        <w:jc w:val="both"/>
        <w:rPr>
          <w:rFonts w:ascii="Arial" w:hAnsi="Arial" w:cs="Arial"/>
          <w:color w:val="000000"/>
          <w:bdr w:val="none" w:sz="0" w:space="0" w:color="auto" w:frame="1"/>
          <w:lang w:val="el-GR"/>
        </w:rPr>
      </w:pPr>
      <w:r>
        <w:rPr>
          <w:rFonts w:ascii="Arial" w:hAnsi="Arial" w:cs="Arial"/>
          <w:color w:val="000000"/>
          <w:bdr w:val="none" w:sz="0" w:space="0" w:color="auto" w:frame="1"/>
          <w:lang w:val="el-GR"/>
        </w:rPr>
        <w:t>Κατ’ επέκταση η</w:t>
      </w:r>
      <w:r w:rsidRPr="00757CCB">
        <w:rPr>
          <w:rFonts w:ascii="Arial" w:hAnsi="Arial" w:cs="Arial"/>
          <w:color w:val="000000"/>
          <w:bdr w:val="none" w:sz="0" w:space="0" w:color="auto" w:frame="1"/>
          <w:lang w:val="el-GR"/>
        </w:rPr>
        <w:t xml:space="preserve"> διοικητική και οικονομική αυτοτέλεια δεν είναι διαπραγματεύσιμη, είναι βασικός πυλώνας της </w:t>
      </w:r>
      <w:r>
        <w:rPr>
          <w:rFonts w:ascii="Arial" w:hAnsi="Arial" w:cs="Arial"/>
          <w:color w:val="000000"/>
          <w:bdr w:val="none" w:sz="0" w:space="0" w:color="auto" w:frame="1"/>
          <w:lang w:val="el-GR"/>
        </w:rPr>
        <w:t xml:space="preserve">μεταρρύθμισης </w:t>
      </w:r>
      <w:r w:rsidRPr="00757CCB">
        <w:rPr>
          <w:rFonts w:ascii="Arial" w:hAnsi="Arial" w:cs="Arial"/>
          <w:color w:val="000000"/>
          <w:bdr w:val="none" w:sz="0" w:space="0" w:color="auto" w:frame="1"/>
          <w:lang w:val="el-GR"/>
        </w:rPr>
        <w:t>και αναγκαία προσθήκη για την επιτυχή άντληση πόρων από τα Ευρωπαϊκά Ταμεία.</w:t>
      </w:r>
    </w:p>
    <w:p w14:paraId="0DA606EF" w14:textId="2EC8C405" w:rsidR="0037571E" w:rsidRPr="00757CCB" w:rsidRDefault="0037571E" w:rsidP="00FF59E2">
      <w:pPr>
        <w:pStyle w:val="NormalWeb"/>
        <w:shd w:val="clear" w:color="auto" w:fill="FFFFFF"/>
        <w:spacing w:beforeLines="120" w:before="288" w:beforeAutospacing="0" w:afterLines="120" w:after="288" w:afterAutospacing="0" w:line="276" w:lineRule="auto"/>
        <w:ind w:left="720"/>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 xml:space="preserve">Δεν είναι δυνατόν κέντρα αποφάσεων </w:t>
      </w:r>
      <w:r w:rsidR="00351B10">
        <w:rPr>
          <w:rFonts w:ascii="Arial" w:hAnsi="Arial" w:cs="Arial"/>
          <w:color w:val="000000"/>
          <w:bdr w:val="none" w:sz="0" w:space="0" w:color="auto" w:frame="1"/>
          <w:lang w:val="el-GR"/>
        </w:rPr>
        <w:t>εκτός</w:t>
      </w:r>
      <w:r w:rsidR="00863FBB">
        <w:rPr>
          <w:rFonts w:ascii="Arial" w:hAnsi="Arial" w:cs="Arial"/>
          <w:color w:val="000000"/>
          <w:bdr w:val="none" w:sz="0" w:space="0" w:color="auto" w:frame="1"/>
          <w:lang w:val="el-GR"/>
        </w:rPr>
        <w:t xml:space="preserve"> των ΕΟΑ </w:t>
      </w:r>
      <w:r w:rsidRPr="00757CCB">
        <w:rPr>
          <w:rFonts w:ascii="Arial" w:hAnsi="Arial" w:cs="Arial"/>
          <w:color w:val="000000"/>
          <w:bdr w:val="none" w:sz="0" w:space="0" w:color="auto" w:frame="1"/>
          <w:lang w:val="el-GR"/>
        </w:rPr>
        <w:t xml:space="preserve">να έχουν τη δυνατότητα να δημιουργούν οικονομικές υποχρεώσεις στους Οργανισμούς </w:t>
      </w:r>
      <w:r w:rsidR="00351B10">
        <w:rPr>
          <w:rFonts w:ascii="Arial" w:hAnsi="Arial" w:cs="Arial"/>
          <w:color w:val="000000"/>
          <w:bdr w:val="none" w:sz="0" w:space="0" w:color="auto" w:frame="1"/>
          <w:lang w:val="el-GR"/>
        </w:rPr>
        <w:t>χωρίς</w:t>
      </w:r>
      <w:r w:rsidR="00863FBB">
        <w:rPr>
          <w:rFonts w:ascii="Arial" w:hAnsi="Arial" w:cs="Arial"/>
          <w:color w:val="000000"/>
          <w:bdr w:val="none" w:sz="0" w:space="0" w:color="auto" w:frame="1"/>
          <w:lang w:val="el-GR"/>
        </w:rPr>
        <w:t xml:space="preserve"> να </w:t>
      </w:r>
      <w:r w:rsidR="00351B10">
        <w:rPr>
          <w:rFonts w:ascii="Arial" w:hAnsi="Arial" w:cs="Arial"/>
          <w:color w:val="000000"/>
          <w:bdr w:val="none" w:sz="0" w:space="0" w:color="auto" w:frame="1"/>
          <w:lang w:val="el-GR"/>
        </w:rPr>
        <w:t>δημιουργούν</w:t>
      </w:r>
      <w:r w:rsidR="00863FBB">
        <w:rPr>
          <w:rFonts w:ascii="Arial" w:hAnsi="Arial" w:cs="Arial"/>
          <w:color w:val="000000"/>
          <w:bdr w:val="none" w:sz="0" w:space="0" w:color="auto" w:frame="1"/>
          <w:lang w:val="el-GR"/>
        </w:rPr>
        <w:t xml:space="preserve"> και τα </w:t>
      </w:r>
      <w:r w:rsidR="00351B10">
        <w:rPr>
          <w:rFonts w:ascii="Arial" w:hAnsi="Arial" w:cs="Arial"/>
          <w:color w:val="000000"/>
          <w:bdr w:val="none" w:sz="0" w:space="0" w:color="auto" w:frame="1"/>
          <w:lang w:val="el-GR"/>
        </w:rPr>
        <w:t>ανάλογα</w:t>
      </w:r>
      <w:r w:rsidR="00863FBB">
        <w:rPr>
          <w:rFonts w:ascii="Arial" w:hAnsi="Arial" w:cs="Arial"/>
          <w:color w:val="000000"/>
          <w:bdr w:val="none" w:sz="0" w:space="0" w:color="auto" w:frame="1"/>
          <w:lang w:val="el-GR"/>
        </w:rPr>
        <w:t xml:space="preserve"> </w:t>
      </w:r>
      <w:r w:rsidR="00351B10">
        <w:rPr>
          <w:rFonts w:ascii="Arial" w:hAnsi="Arial" w:cs="Arial"/>
          <w:color w:val="000000"/>
          <w:bdr w:val="none" w:sz="0" w:space="0" w:color="auto" w:frame="1"/>
          <w:lang w:val="el-GR"/>
        </w:rPr>
        <w:t>έσοδα</w:t>
      </w:r>
      <w:r w:rsidR="00863FBB">
        <w:rPr>
          <w:rFonts w:ascii="Arial" w:hAnsi="Arial" w:cs="Arial"/>
          <w:color w:val="000000"/>
          <w:bdr w:val="none" w:sz="0" w:space="0" w:color="auto" w:frame="1"/>
          <w:lang w:val="el-GR"/>
        </w:rPr>
        <w:t xml:space="preserve">, όπως </w:t>
      </w:r>
      <w:r w:rsidR="00351B10">
        <w:rPr>
          <w:rFonts w:ascii="Arial" w:hAnsi="Arial" w:cs="Arial"/>
          <w:color w:val="000000"/>
          <w:bdr w:val="none" w:sz="0" w:space="0" w:color="auto" w:frame="1"/>
          <w:lang w:val="el-GR"/>
        </w:rPr>
        <w:t>πρόσφατα</w:t>
      </w:r>
      <w:r w:rsidR="00863FBB">
        <w:rPr>
          <w:rFonts w:ascii="Arial" w:hAnsi="Arial" w:cs="Arial"/>
          <w:color w:val="000000"/>
          <w:bdr w:val="none" w:sz="0" w:space="0" w:color="auto" w:frame="1"/>
          <w:lang w:val="el-GR"/>
        </w:rPr>
        <w:t xml:space="preserve"> </w:t>
      </w:r>
      <w:r w:rsidR="00351B10">
        <w:rPr>
          <w:rFonts w:ascii="Arial" w:hAnsi="Arial" w:cs="Arial"/>
          <w:color w:val="000000"/>
          <w:bdr w:val="none" w:sz="0" w:space="0" w:color="auto" w:frame="1"/>
          <w:lang w:val="el-GR"/>
        </w:rPr>
        <w:t>συνέβη</w:t>
      </w:r>
      <w:r w:rsidR="00863FBB">
        <w:rPr>
          <w:rFonts w:ascii="Arial" w:hAnsi="Arial" w:cs="Arial"/>
          <w:color w:val="000000"/>
          <w:bdr w:val="none" w:sz="0" w:space="0" w:color="auto" w:frame="1"/>
          <w:lang w:val="el-GR"/>
        </w:rPr>
        <w:t xml:space="preserve"> με την </w:t>
      </w:r>
      <w:r w:rsidR="00351B10">
        <w:rPr>
          <w:rFonts w:ascii="Arial" w:hAnsi="Arial" w:cs="Arial"/>
          <w:color w:val="000000"/>
          <w:bdr w:val="none" w:sz="0" w:space="0" w:color="auto" w:frame="1"/>
          <w:lang w:val="el-GR"/>
        </w:rPr>
        <w:t>απόφαση</w:t>
      </w:r>
      <w:r w:rsidR="00863FBB">
        <w:rPr>
          <w:rFonts w:ascii="Arial" w:hAnsi="Arial" w:cs="Arial"/>
          <w:color w:val="000000"/>
          <w:bdr w:val="none" w:sz="0" w:space="0" w:color="auto" w:frame="1"/>
          <w:lang w:val="el-GR"/>
        </w:rPr>
        <w:t xml:space="preserve"> του </w:t>
      </w:r>
      <w:r w:rsidR="00351B10">
        <w:rPr>
          <w:rFonts w:ascii="Arial" w:hAnsi="Arial" w:cs="Arial"/>
          <w:color w:val="000000"/>
          <w:bdr w:val="none" w:sz="0" w:space="0" w:color="auto" w:frame="1"/>
          <w:lang w:val="el-GR"/>
        </w:rPr>
        <w:t>Υπουργείου</w:t>
      </w:r>
      <w:r w:rsidR="00863FBB">
        <w:rPr>
          <w:rFonts w:ascii="Arial" w:hAnsi="Arial" w:cs="Arial"/>
          <w:color w:val="000000"/>
          <w:bdr w:val="none" w:sz="0" w:space="0" w:color="auto" w:frame="1"/>
          <w:lang w:val="el-GR"/>
        </w:rPr>
        <w:t xml:space="preserve"> </w:t>
      </w:r>
      <w:r w:rsidR="00351B10">
        <w:rPr>
          <w:rFonts w:ascii="Arial" w:hAnsi="Arial" w:cs="Arial"/>
          <w:color w:val="000000"/>
          <w:bdr w:val="none" w:sz="0" w:space="0" w:color="auto" w:frame="1"/>
          <w:lang w:val="el-GR"/>
        </w:rPr>
        <w:t>Οικονομικών</w:t>
      </w:r>
      <w:r w:rsidR="00863FBB">
        <w:rPr>
          <w:rFonts w:ascii="Arial" w:hAnsi="Arial" w:cs="Arial"/>
          <w:color w:val="000000"/>
          <w:bdr w:val="none" w:sz="0" w:space="0" w:color="auto" w:frame="1"/>
          <w:lang w:val="el-GR"/>
        </w:rPr>
        <w:t xml:space="preserve"> με την </w:t>
      </w:r>
      <w:r w:rsidR="00351B10">
        <w:rPr>
          <w:rFonts w:ascii="Arial" w:hAnsi="Arial" w:cs="Arial"/>
          <w:color w:val="000000"/>
          <w:bdr w:val="none" w:sz="0" w:space="0" w:color="auto" w:frame="1"/>
          <w:lang w:val="el-GR"/>
        </w:rPr>
        <w:t>μονομερή</w:t>
      </w:r>
      <w:r w:rsidR="00863FBB">
        <w:rPr>
          <w:rFonts w:ascii="Arial" w:hAnsi="Arial" w:cs="Arial"/>
          <w:color w:val="000000"/>
          <w:bdr w:val="none" w:sz="0" w:space="0" w:color="auto" w:frame="1"/>
          <w:lang w:val="el-GR"/>
        </w:rPr>
        <w:t xml:space="preserve"> </w:t>
      </w:r>
      <w:r w:rsidR="00351B10">
        <w:rPr>
          <w:rFonts w:ascii="Arial" w:hAnsi="Arial" w:cs="Arial"/>
          <w:color w:val="000000"/>
          <w:bdr w:val="none" w:sz="0" w:space="0" w:color="auto" w:frame="1"/>
          <w:lang w:val="el-GR"/>
        </w:rPr>
        <w:t>απόφαση</w:t>
      </w:r>
      <w:r w:rsidR="00863FBB">
        <w:rPr>
          <w:rFonts w:ascii="Arial" w:hAnsi="Arial" w:cs="Arial"/>
          <w:color w:val="000000"/>
          <w:bdr w:val="none" w:sz="0" w:space="0" w:color="auto" w:frame="1"/>
          <w:lang w:val="el-GR"/>
        </w:rPr>
        <w:t xml:space="preserve"> για </w:t>
      </w:r>
      <w:r w:rsidR="00351B10">
        <w:rPr>
          <w:rFonts w:ascii="Arial" w:hAnsi="Arial" w:cs="Arial"/>
          <w:color w:val="000000"/>
          <w:bdr w:val="none" w:sz="0" w:space="0" w:color="auto" w:frame="1"/>
          <w:lang w:val="el-GR"/>
        </w:rPr>
        <w:t>αλλαγή</w:t>
      </w:r>
      <w:r w:rsidR="00863FBB">
        <w:rPr>
          <w:rFonts w:ascii="Arial" w:hAnsi="Arial" w:cs="Arial"/>
          <w:color w:val="000000"/>
          <w:bdr w:val="none" w:sz="0" w:space="0" w:color="auto" w:frame="1"/>
          <w:lang w:val="el-GR"/>
        </w:rPr>
        <w:t xml:space="preserve"> στις </w:t>
      </w:r>
      <w:r w:rsidR="00351B10">
        <w:rPr>
          <w:rFonts w:ascii="Arial" w:hAnsi="Arial" w:cs="Arial"/>
          <w:color w:val="000000"/>
          <w:bdr w:val="none" w:sz="0" w:space="0" w:color="auto" w:frame="1"/>
          <w:lang w:val="el-GR"/>
        </w:rPr>
        <w:t>κλίμακες</w:t>
      </w:r>
      <w:r w:rsidR="00863FBB">
        <w:rPr>
          <w:rFonts w:ascii="Arial" w:hAnsi="Arial" w:cs="Arial"/>
          <w:color w:val="000000"/>
          <w:bdr w:val="none" w:sz="0" w:space="0" w:color="auto" w:frame="1"/>
          <w:lang w:val="el-GR"/>
        </w:rPr>
        <w:t xml:space="preserve"> των </w:t>
      </w:r>
      <w:r w:rsidR="00351B10">
        <w:rPr>
          <w:rFonts w:ascii="Arial" w:hAnsi="Arial" w:cs="Arial"/>
          <w:color w:val="000000"/>
          <w:bdr w:val="none" w:sz="0" w:space="0" w:color="auto" w:frame="1"/>
          <w:lang w:val="el-GR"/>
        </w:rPr>
        <w:t>υπαλλήλων</w:t>
      </w:r>
      <w:r w:rsidR="00863FBB">
        <w:rPr>
          <w:rFonts w:ascii="Arial" w:hAnsi="Arial" w:cs="Arial"/>
          <w:color w:val="000000"/>
          <w:bdr w:val="none" w:sz="0" w:space="0" w:color="auto" w:frame="1"/>
          <w:lang w:val="el-GR"/>
        </w:rPr>
        <w:t xml:space="preserve"> </w:t>
      </w:r>
      <w:r w:rsidRPr="00757CCB">
        <w:rPr>
          <w:rFonts w:ascii="Arial" w:hAnsi="Arial" w:cs="Arial"/>
          <w:color w:val="000000"/>
          <w:bdr w:val="none" w:sz="0" w:space="0" w:color="auto" w:frame="1"/>
          <w:lang w:val="el-GR"/>
        </w:rPr>
        <w:t xml:space="preserve">ή να έχουν τη δυνατότητα </w:t>
      </w:r>
      <w:r w:rsidR="00351B10">
        <w:rPr>
          <w:rFonts w:ascii="Arial" w:hAnsi="Arial" w:cs="Arial"/>
          <w:color w:val="000000"/>
          <w:bdr w:val="none" w:sz="0" w:space="0" w:color="auto" w:frame="1"/>
          <w:lang w:val="el-GR"/>
        </w:rPr>
        <w:t>μέσω της διαδικασίας έγκρισης των προϋπολογισμών από τη Βουλή εμμέσως να παρεμβαίνουν στα</w:t>
      </w:r>
      <w:r w:rsidR="007A2CBD" w:rsidRPr="00757CCB">
        <w:rPr>
          <w:rFonts w:ascii="Arial" w:hAnsi="Arial" w:cs="Arial"/>
          <w:color w:val="000000"/>
          <w:bdr w:val="none" w:sz="0" w:space="0" w:color="auto" w:frame="1"/>
          <w:lang w:val="el-GR"/>
        </w:rPr>
        <w:t xml:space="preserve"> σχέδια, προγράμματα ή/και τιμολογιακή πολιτική.</w:t>
      </w:r>
    </w:p>
    <w:p w14:paraId="6AE52A37" w14:textId="7940A556" w:rsidR="00C96B80" w:rsidRPr="00757CCB" w:rsidRDefault="00C96B80" w:rsidP="00FF59E2">
      <w:pPr>
        <w:pStyle w:val="NormalWeb"/>
        <w:shd w:val="clear" w:color="auto" w:fill="FFFFFF"/>
        <w:spacing w:beforeLines="120" w:before="288" w:beforeAutospacing="0" w:afterLines="120" w:after="288" w:afterAutospacing="0" w:line="276" w:lineRule="auto"/>
        <w:ind w:left="720"/>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 xml:space="preserve">Ανάμεσα στις απαραίτητες νομοθετικές τροποποιήσεις, ξεχωρίζει η ανάγκη αποδέσμευσης των ΕΟΑ από την υποχρέωση έγκρισης των προϋπολογισμών τους από </w:t>
      </w:r>
      <w:r w:rsidR="00BC10AC" w:rsidRPr="00757CCB">
        <w:rPr>
          <w:rFonts w:ascii="Arial" w:hAnsi="Arial" w:cs="Arial"/>
          <w:color w:val="000000"/>
          <w:bdr w:val="none" w:sz="0" w:space="0" w:color="auto" w:frame="1"/>
          <w:lang w:val="el-GR"/>
        </w:rPr>
        <w:t>τη Βουλή</w:t>
      </w:r>
      <w:r w:rsidRPr="00757CCB">
        <w:rPr>
          <w:rFonts w:ascii="Arial" w:hAnsi="Arial" w:cs="Arial"/>
          <w:color w:val="000000"/>
          <w:bdr w:val="none" w:sz="0" w:space="0" w:color="auto" w:frame="1"/>
          <w:lang w:val="el-GR"/>
        </w:rPr>
        <w:t xml:space="preserve">, καθώς και η </w:t>
      </w:r>
      <w:r w:rsidR="00BC10AC" w:rsidRPr="00757CCB">
        <w:rPr>
          <w:rFonts w:ascii="Arial" w:hAnsi="Arial" w:cs="Arial"/>
          <w:color w:val="000000"/>
          <w:bdr w:val="none" w:sz="0" w:space="0" w:color="auto" w:frame="1"/>
          <w:lang w:val="el-GR"/>
        </w:rPr>
        <w:t xml:space="preserve">δυνατότητα του ΥΠΟΙΚ </w:t>
      </w:r>
      <w:r w:rsidR="00351B10">
        <w:rPr>
          <w:rFonts w:ascii="Arial" w:hAnsi="Arial" w:cs="Arial"/>
          <w:color w:val="000000"/>
          <w:bdr w:val="none" w:sz="0" w:space="0" w:color="auto" w:frame="1"/>
          <w:lang w:val="el-GR"/>
        </w:rPr>
        <w:t xml:space="preserve">για </w:t>
      </w:r>
      <w:r w:rsidRPr="00757CCB">
        <w:rPr>
          <w:rFonts w:ascii="Arial" w:hAnsi="Arial" w:cs="Arial"/>
          <w:color w:val="000000"/>
          <w:bdr w:val="none" w:sz="0" w:space="0" w:color="auto" w:frame="1"/>
          <w:lang w:val="el-GR"/>
        </w:rPr>
        <w:t>αναθεώρηση τ</w:t>
      </w:r>
      <w:r w:rsidR="00351B10">
        <w:rPr>
          <w:rFonts w:ascii="Arial" w:hAnsi="Arial" w:cs="Arial"/>
          <w:color w:val="000000"/>
          <w:bdr w:val="none" w:sz="0" w:space="0" w:color="auto" w:frame="1"/>
          <w:lang w:val="el-GR"/>
        </w:rPr>
        <w:t>ης</w:t>
      </w:r>
      <w:r w:rsidRPr="00757CCB">
        <w:rPr>
          <w:rFonts w:ascii="Arial" w:hAnsi="Arial" w:cs="Arial"/>
          <w:color w:val="000000"/>
          <w:bdr w:val="none" w:sz="0" w:space="0" w:color="auto" w:frame="1"/>
          <w:lang w:val="el-GR"/>
        </w:rPr>
        <w:t xml:space="preserve"> δομή</w:t>
      </w:r>
      <w:r w:rsidR="00BC10AC" w:rsidRPr="00757CCB">
        <w:rPr>
          <w:rFonts w:ascii="Arial" w:hAnsi="Arial" w:cs="Arial"/>
          <w:color w:val="000000"/>
          <w:bdr w:val="none" w:sz="0" w:space="0" w:color="auto" w:frame="1"/>
          <w:lang w:val="el-GR"/>
        </w:rPr>
        <w:t xml:space="preserve">ς, </w:t>
      </w:r>
      <w:r w:rsidRPr="00757CCB">
        <w:rPr>
          <w:rFonts w:ascii="Arial" w:hAnsi="Arial" w:cs="Arial"/>
          <w:color w:val="000000"/>
          <w:bdr w:val="none" w:sz="0" w:space="0" w:color="auto" w:frame="1"/>
          <w:lang w:val="el-GR"/>
        </w:rPr>
        <w:t>τ</w:t>
      </w:r>
      <w:r w:rsidR="00BC10AC" w:rsidRPr="00757CCB">
        <w:rPr>
          <w:rFonts w:ascii="Arial" w:hAnsi="Arial" w:cs="Arial"/>
          <w:color w:val="000000"/>
          <w:bdr w:val="none" w:sz="0" w:space="0" w:color="auto" w:frame="1"/>
          <w:lang w:val="el-GR"/>
        </w:rPr>
        <w:t>ων</w:t>
      </w:r>
      <w:r w:rsidRPr="00757CCB">
        <w:rPr>
          <w:rFonts w:ascii="Arial" w:hAnsi="Arial" w:cs="Arial"/>
          <w:color w:val="000000"/>
          <w:bdr w:val="none" w:sz="0" w:space="0" w:color="auto" w:frame="1"/>
          <w:lang w:val="el-GR"/>
        </w:rPr>
        <w:t xml:space="preserve"> μισθολογικ</w:t>
      </w:r>
      <w:r w:rsidR="00BC10AC" w:rsidRPr="00757CCB">
        <w:rPr>
          <w:rFonts w:ascii="Arial" w:hAnsi="Arial" w:cs="Arial"/>
          <w:color w:val="000000"/>
          <w:bdr w:val="none" w:sz="0" w:space="0" w:color="auto" w:frame="1"/>
          <w:lang w:val="el-GR"/>
        </w:rPr>
        <w:t>ών</w:t>
      </w:r>
      <w:r w:rsidRPr="00757CCB">
        <w:rPr>
          <w:rFonts w:ascii="Arial" w:hAnsi="Arial" w:cs="Arial"/>
          <w:color w:val="000000"/>
          <w:bdr w:val="none" w:sz="0" w:space="0" w:color="auto" w:frame="1"/>
          <w:lang w:val="el-GR"/>
        </w:rPr>
        <w:t xml:space="preserve"> βαθμίδ</w:t>
      </w:r>
      <w:r w:rsidR="00BC10AC" w:rsidRPr="00757CCB">
        <w:rPr>
          <w:rFonts w:ascii="Arial" w:hAnsi="Arial" w:cs="Arial"/>
          <w:color w:val="000000"/>
          <w:bdr w:val="none" w:sz="0" w:space="0" w:color="auto" w:frame="1"/>
          <w:lang w:val="el-GR"/>
        </w:rPr>
        <w:t xml:space="preserve">ων </w:t>
      </w:r>
      <w:r w:rsidR="00351B10">
        <w:rPr>
          <w:rFonts w:ascii="Arial" w:hAnsi="Arial" w:cs="Arial"/>
          <w:color w:val="000000"/>
          <w:bdr w:val="none" w:sz="0" w:space="0" w:color="auto" w:frame="1"/>
          <w:lang w:val="el-GR"/>
        </w:rPr>
        <w:t>η</w:t>
      </w:r>
      <w:r w:rsidR="00BC10AC" w:rsidRPr="00757CCB">
        <w:rPr>
          <w:rFonts w:ascii="Arial" w:hAnsi="Arial" w:cs="Arial"/>
          <w:color w:val="000000"/>
          <w:bdr w:val="none" w:sz="0" w:space="0" w:color="auto" w:frame="1"/>
          <w:lang w:val="el-GR"/>
        </w:rPr>
        <w:t xml:space="preserve"> ακόμη και του αριθμού</w:t>
      </w:r>
      <w:r w:rsidRPr="00757CCB">
        <w:rPr>
          <w:rFonts w:ascii="Arial" w:hAnsi="Arial" w:cs="Arial"/>
          <w:color w:val="000000"/>
          <w:bdr w:val="none" w:sz="0" w:space="0" w:color="auto" w:frame="1"/>
          <w:lang w:val="el-GR"/>
        </w:rPr>
        <w:t xml:space="preserve"> του προσωπικού </w:t>
      </w:r>
      <w:r w:rsidR="00351B10">
        <w:rPr>
          <w:rFonts w:ascii="Arial" w:hAnsi="Arial" w:cs="Arial"/>
          <w:color w:val="000000"/>
          <w:bdr w:val="none" w:sz="0" w:space="0" w:color="auto" w:frame="1"/>
          <w:lang w:val="el-GR"/>
        </w:rPr>
        <w:t>των οργανισμών</w:t>
      </w:r>
      <w:r w:rsidRPr="00757CCB">
        <w:rPr>
          <w:rFonts w:ascii="Arial" w:hAnsi="Arial" w:cs="Arial"/>
          <w:color w:val="000000"/>
          <w:bdr w:val="none" w:sz="0" w:space="0" w:color="auto" w:frame="1"/>
          <w:lang w:val="el-GR"/>
        </w:rPr>
        <w:t xml:space="preserve">. </w:t>
      </w:r>
    </w:p>
    <w:p w14:paraId="2A395D33" w14:textId="716547A1" w:rsidR="00351B10" w:rsidRDefault="00F52940" w:rsidP="00FF59E2">
      <w:pPr>
        <w:pStyle w:val="NormalWeb"/>
        <w:shd w:val="clear" w:color="auto" w:fill="FFFFFF"/>
        <w:spacing w:beforeLines="120" w:before="288" w:beforeAutospacing="0" w:afterLines="120" w:after="288" w:afterAutospacing="0" w:line="276" w:lineRule="auto"/>
        <w:ind w:left="720"/>
        <w:jc w:val="both"/>
        <w:rPr>
          <w:rFonts w:ascii="Arial" w:hAnsi="Arial" w:cs="Arial"/>
          <w:color w:val="000000"/>
          <w:bdr w:val="none" w:sz="0" w:space="0" w:color="auto" w:frame="1"/>
          <w:lang w:val="el-GR"/>
        </w:rPr>
      </w:pPr>
      <w:r>
        <w:rPr>
          <w:rFonts w:ascii="Arial" w:hAnsi="Arial" w:cs="Arial"/>
          <w:color w:val="000000"/>
          <w:bdr w:val="none" w:sz="0" w:space="0" w:color="auto" w:frame="1"/>
          <w:lang w:val="el-GR"/>
        </w:rPr>
        <w:lastRenderedPageBreak/>
        <w:t xml:space="preserve">Σε σχέση με το </w:t>
      </w:r>
      <w:r w:rsidR="00BC10AC" w:rsidRPr="00757CCB">
        <w:rPr>
          <w:rFonts w:ascii="Arial" w:hAnsi="Arial" w:cs="Arial"/>
          <w:color w:val="000000"/>
          <w:bdr w:val="none" w:sz="0" w:space="0" w:color="auto" w:frame="1"/>
          <w:lang w:val="el-GR"/>
        </w:rPr>
        <w:t>Διάταγμα Εκχώρησης Εξουσιών</w:t>
      </w:r>
      <w:r>
        <w:rPr>
          <w:rFonts w:ascii="Arial" w:hAnsi="Arial" w:cs="Arial"/>
          <w:color w:val="000000"/>
          <w:bdr w:val="none" w:sz="0" w:space="0" w:color="auto" w:frame="1"/>
          <w:lang w:val="el-GR"/>
        </w:rPr>
        <w:t xml:space="preserve"> </w:t>
      </w:r>
      <w:r w:rsidR="00351B10">
        <w:rPr>
          <w:rFonts w:ascii="Arial" w:hAnsi="Arial" w:cs="Arial"/>
          <w:color w:val="000000"/>
          <w:bdr w:val="none" w:sz="0" w:space="0" w:color="auto" w:frame="1"/>
          <w:lang w:val="el-GR"/>
        </w:rPr>
        <w:t>δ</w:t>
      </w:r>
      <w:r w:rsidR="00BC10AC" w:rsidRPr="00757CCB">
        <w:rPr>
          <w:rFonts w:ascii="Arial" w:hAnsi="Arial" w:cs="Arial"/>
          <w:color w:val="000000"/>
          <w:bdr w:val="none" w:sz="0" w:space="0" w:color="auto" w:frame="1"/>
          <w:lang w:val="el-GR"/>
        </w:rPr>
        <w:t xml:space="preserve">εν μπορούν να θεωρούνται </w:t>
      </w:r>
      <w:r w:rsidR="00351B10">
        <w:rPr>
          <w:rFonts w:ascii="Arial" w:hAnsi="Arial" w:cs="Arial"/>
          <w:color w:val="000000"/>
          <w:bdr w:val="none" w:sz="0" w:space="0" w:color="auto" w:frame="1"/>
          <w:lang w:val="el-GR"/>
        </w:rPr>
        <w:t>αυτοδιοικούμενοι οι οργανισμοί</w:t>
      </w:r>
      <w:r w:rsidR="00BC10AC" w:rsidRPr="00757CCB">
        <w:rPr>
          <w:rFonts w:ascii="Arial" w:hAnsi="Arial" w:cs="Arial"/>
          <w:color w:val="000000"/>
          <w:bdr w:val="none" w:sz="0" w:space="0" w:color="auto" w:frame="1"/>
          <w:lang w:val="el-GR"/>
        </w:rPr>
        <w:t xml:space="preserve"> όταν ένα ολόκληρο τμήμα </w:t>
      </w:r>
      <w:r w:rsidR="00351B10">
        <w:rPr>
          <w:rFonts w:ascii="Arial" w:hAnsi="Arial" w:cs="Arial"/>
          <w:color w:val="000000"/>
          <w:bdr w:val="none" w:sz="0" w:space="0" w:color="auto" w:frame="1"/>
          <w:lang w:val="el-GR"/>
        </w:rPr>
        <w:t xml:space="preserve">όπως η Διεύθυνση </w:t>
      </w:r>
      <w:proofErr w:type="spellStart"/>
      <w:r w:rsidR="00351B10">
        <w:rPr>
          <w:rFonts w:ascii="Arial" w:hAnsi="Arial" w:cs="Arial"/>
          <w:color w:val="000000"/>
          <w:bdr w:val="none" w:sz="0" w:space="0" w:color="auto" w:frame="1"/>
          <w:lang w:val="el-GR"/>
        </w:rPr>
        <w:t>Αδειοδότησης</w:t>
      </w:r>
      <w:proofErr w:type="spellEnd"/>
      <w:r w:rsidR="00351B10">
        <w:rPr>
          <w:rFonts w:ascii="Arial" w:hAnsi="Arial" w:cs="Arial"/>
          <w:color w:val="000000"/>
          <w:bdr w:val="none" w:sz="0" w:space="0" w:color="auto" w:frame="1"/>
          <w:lang w:val="el-GR"/>
        </w:rPr>
        <w:t xml:space="preserve"> </w:t>
      </w:r>
      <w:r w:rsidR="00B23EDB">
        <w:rPr>
          <w:rFonts w:ascii="Arial" w:hAnsi="Arial" w:cs="Arial"/>
          <w:color w:val="000000"/>
          <w:bdr w:val="none" w:sz="0" w:space="0" w:color="auto" w:frame="1"/>
          <w:lang w:val="el-GR"/>
        </w:rPr>
        <w:t xml:space="preserve">λειτουργεί ανεξάρτητα και </w:t>
      </w:r>
      <w:r w:rsidR="00BC10AC" w:rsidRPr="00757CCB">
        <w:rPr>
          <w:rFonts w:ascii="Arial" w:hAnsi="Arial" w:cs="Arial"/>
          <w:color w:val="000000"/>
          <w:bdr w:val="none" w:sz="0" w:space="0" w:color="auto" w:frame="1"/>
          <w:lang w:val="el-GR"/>
        </w:rPr>
        <w:t xml:space="preserve">«αναφέρεται» </w:t>
      </w:r>
      <w:r w:rsidR="00351B10">
        <w:rPr>
          <w:rFonts w:ascii="Arial" w:hAnsi="Arial" w:cs="Arial"/>
          <w:color w:val="000000"/>
          <w:bdr w:val="none" w:sz="0" w:space="0" w:color="auto" w:frame="1"/>
          <w:lang w:val="el-GR"/>
        </w:rPr>
        <w:t xml:space="preserve">εμμέσως πλην σαφώς </w:t>
      </w:r>
      <w:r w:rsidR="00BC10AC" w:rsidRPr="00757CCB">
        <w:rPr>
          <w:rFonts w:ascii="Arial" w:hAnsi="Arial" w:cs="Arial"/>
          <w:color w:val="000000"/>
          <w:bdr w:val="none" w:sz="0" w:space="0" w:color="auto" w:frame="1"/>
          <w:lang w:val="el-GR"/>
        </w:rPr>
        <w:t>εκτός της δομής οργανισμού!</w:t>
      </w:r>
      <w:r w:rsidR="00B23EDB">
        <w:rPr>
          <w:rFonts w:ascii="Arial" w:hAnsi="Arial" w:cs="Arial"/>
          <w:color w:val="000000"/>
          <w:bdr w:val="none" w:sz="0" w:space="0" w:color="auto" w:frame="1"/>
          <w:lang w:val="el-GR"/>
        </w:rPr>
        <w:t xml:space="preserve"> </w:t>
      </w:r>
    </w:p>
    <w:p w14:paraId="51B83433" w14:textId="17F84345" w:rsidR="00B23EDB" w:rsidRDefault="00B23EDB" w:rsidP="00FF59E2">
      <w:pPr>
        <w:pStyle w:val="NormalWeb"/>
        <w:shd w:val="clear" w:color="auto" w:fill="FFFFFF"/>
        <w:spacing w:beforeLines="120" w:before="288" w:beforeAutospacing="0" w:afterLines="120" w:after="288" w:afterAutospacing="0" w:line="276" w:lineRule="auto"/>
        <w:ind w:left="720"/>
        <w:jc w:val="both"/>
        <w:rPr>
          <w:rFonts w:ascii="Arial" w:hAnsi="Arial" w:cs="Arial"/>
          <w:color w:val="000000"/>
          <w:bdr w:val="none" w:sz="0" w:space="0" w:color="auto" w:frame="1"/>
          <w:lang w:val="el-GR"/>
        </w:rPr>
      </w:pPr>
      <w:r>
        <w:rPr>
          <w:rFonts w:ascii="Arial" w:hAnsi="Arial" w:cs="Arial"/>
          <w:color w:val="000000"/>
          <w:bdr w:val="none" w:sz="0" w:space="0" w:color="auto" w:frame="1"/>
          <w:lang w:val="el-GR"/>
        </w:rPr>
        <w:t xml:space="preserve">Θέση μας είναι ότι η νομοθεσία των ΕΟΑ βρίσκεται σε διάσταση με το </w:t>
      </w:r>
      <w:r w:rsidRPr="00757CCB">
        <w:rPr>
          <w:rFonts w:ascii="Arial" w:hAnsi="Arial" w:cs="Arial"/>
          <w:color w:val="000000"/>
          <w:bdr w:val="none" w:sz="0" w:space="0" w:color="auto" w:frame="1"/>
          <w:lang w:val="el-GR"/>
        </w:rPr>
        <w:t>Διάταγμα Εκχώρησης Εξουσιών</w:t>
      </w:r>
      <w:r>
        <w:rPr>
          <w:rFonts w:ascii="Arial" w:hAnsi="Arial" w:cs="Arial"/>
          <w:color w:val="000000"/>
          <w:bdr w:val="none" w:sz="0" w:space="0" w:color="auto" w:frame="1"/>
          <w:lang w:val="el-GR"/>
        </w:rPr>
        <w:t>. Έχουμε ζητήσει από τη Βουλή των Αντιπροσώπων η οποία ψήφισε τη νομοθεσία να ζητήσει νομική γνωμάτευση.</w:t>
      </w:r>
    </w:p>
    <w:p w14:paraId="42F35638" w14:textId="6FC9B95A" w:rsidR="006D5105" w:rsidRPr="00757CCB" w:rsidRDefault="006D5105" w:rsidP="00FF59E2">
      <w:pPr>
        <w:pStyle w:val="NormalWeb"/>
        <w:shd w:val="clear" w:color="auto" w:fill="FFFFFF"/>
        <w:spacing w:beforeLines="120" w:before="288" w:beforeAutospacing="0" w:afterLines="120" w:after="288" w:afterAutospacing="0" w:line="276" w:lineRule="auto"/>
        <w:ind w:left="720"/>
        <w:jc w:val="both"/>
        <w:rPr>
          <w:rFonts w:ascii="Arial" w:hAnsi="Arial" w:cs="Arial"/>
          <w:color w:val="242424"/>
          <w:lang w:val="el-GR"/>
        </w:rPr>
      </w:pPr>
      <w:r w:rsidRPr="006D5105">
        <w:rPr>
          <w:rFonts w:ascii="Arial" w:hAnsi="Arial" w:cs="Arial"/>
          <w:color w:val="242424"/>
          <w:lang w:val="el-GR"/>
        </w:rPr>
        <w:t xml:space="preserve">Για παράδειγμα, εάν προκύψει πρόβλημα με τον ρυθμό έκδοσης αδειών, ποιος θα ευθύνεται; Η διοίκηση του ΕΟΑ στην οποία δεν έχει εκχωρηθεί η εξουσία έκδοσης αδειών από τον υπουργό αλλά είναι υπεύθυνη για την απόδοση του προσωπικού; Η Διεύθυνση </w:t>
      </w:r>
      <w:proofErr w:type="spellStart"/>
      <w:r w:rsidRPr="006D5105">
        <w:rPr>
          <w:rFonts w:ascii="Arial" w:hAnsi="Arial" w:cs="Arial"/>
          <w:color w:val="242424"/>
          <w:lang w:val="el-GR"/>
        </w:rPr>
        <w:t>Αδειοδότησης</w:t>
      </w:r>
      <w:proofErr w:type="spellEnd"/>
      <w:r w:rsidRPr="006D5105">
        <w:rPr>
          <w:rFonts w:ascii="Arial" w:hAnsi="Arial" w:cs="Arial"/>
          <w:color w:val="242424"/>
          <w:lang w:val="el-GR"/>
        </w:rPr>
        <w:t xml:space="preserve"> η οποία δεν επέλεξε τη δομή που η ίδια επιθυμούσε αλλά είναι υπεύθυνη να εκδίδει τις άδειες; Τα αρμόδια υπουργεία Εσωτερικών και Οικονομικών τα οποία επέλεξαν τη δομή, τις κλίμακες και τον αριθμό του προσωπικού της Διεύθυνσης </w:t>
      </w:r>
      <w:proofErr w:type="spellStart"/>
      <w:r w:rsidRPr="006D5105">
        <w:rPr>
          <w:rFonts w:ascii="Arial" w:hAnsi="Arial" w:cs="Arial"/>
          <w:color w:val="242424"/>
          <w:lang w:val="el-GR"/>
        </w:rPr>
        <w:t>Αδειοδότησης</w:t>
      </w:r>
      <w:proofErr w:type="spellEnd"/>
      <w:r w:rsidRPr="006D5105">
        <w:rPr>
          <w:rFonts w:ascii="Arial" w:hAnsi="Arial" w:cs="Arial"/>
          <w:color w:val="242424"/>
          <w:lang w:val="el-GR"/>
        </w:rPr>
        <w:t>, επηρεάζοντας άμεσα τις δαπάνες, τις διαδικασίες και τις αρμοδιότητές της, αλλά δεν έχουν ευθύνη του αποτελέσματος; Η Βουλή των Αντιπροσώπων που εγκρίνει τον προϋπολογισμό ή μέρος του και κατ’ επέκταση συγκεκριμένων ενεργειών του οργανισμού, χωρίς να είναι υπεύθυνοι για το αποτέλεσμα; Βασικά όλοι έχουν λόγο αλλά κανείς δεν είναι υπεύθυνος.</w:t>
      </w:r>
    </w:p>
    <w:p w14:paraId="4CB49FD9" w14:textId="1D7ECE60" w:rsidR="00BA0BA3" w:rsidRPr="00BA0BA3" w:rsidRDefault="00697B24" w:rsidP="00FF59E2">
      <w:pPr>
        <w:pStyle w:val="NormalWeb"/>
        <w:numPr>
          <w:ilvl w:val="0"/>
          <w:numId w:val="5"/>
        </w:numPr>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000000"/>
          <w:bdr w:val="none" w:sz="0" w:space="0" w:color="auto" w:frame="1"/>
          <w:lang w:val="el-GR"/>
        </w:rPr>
        <w:t xml:space="preserve">Παρατηρείται σοβαρή έλλειψη </w:t>
      </w:r>
      <w:r w:rsidR="00351B10">
        <w:rPr>
          <w:rFonts w:ascii="Arial" w:hAnsi="Arial" w:cs="Arial"/>
          <w:color w:val="000000"/>
          <w:bdr w:val="none" w:sz="0" w:space="0" w:color="auto" w:frame="1"/>
          <w:lang w:val="el-GR"/>
        </w:rPr>
        <w:t xml:space="preserve">διαβούλευσης μεταξύ ΕΟΑ και αρμοδίων Υπουργείων όπως και έλλειψη </w:t>
      </w:r>
      <w:r w:rsidRPr="00757CCB">
        <w:rPr>
          <w:rFonts w:ascii="Arial" w:hAnsi="Arial" w:cs="Arial"/>
          <w:color w:val="000000"/>
          <w:bdr w:val="none" w:sz="0" w:space="0" w:color="auto" w:frame="1"/>
          <w:lang w:val="el-GR"/>
        </w:rPr>
        <w:t>συντονισμού μεταξύ των Υπουργείων</w:t>
      </w:r>
      <w:r w:rsidR="00351B10">
        <w:rPr>
          <w:rFonts w:ascii="Arial" w:hAnsi="Arial" w:cs="Arial"/>
          <w:color w:val="000000"/>
          <w:bdr w:val="none" w:sz="0" w:space="0" w:color="auto" w:frame="1"/>
          <w:lang w:val="el-GR"/>
        </w:rPr>
        <w:t xml:space="preserve"> γεγονός</w:t>
      </w:r>
      <w:r w:rsidRPr="00757CCB">
        <w:rPr>
          <w:rFonts w:ascii="Arial" w:hAnsi="Arial" w:cs="Arial"/>
          <w:color w:val="000000"/>
          <w:bdr w:val="none" w:sz="0" w:space="0" w:color="auto" w:frame="1"/>
          <w:lang w:val="el-GR"/>
        </w:rPr>
        <w:t xml:space="preserve"> που δημιουργεί κενά επικοινωνίας</w:t>
      </w:r>
      <w:r w:rsidR="00BA0BA3">
        <w:rPr>
          <w:rFonts w:ascii="Arial" w:hAnsi="Arial" w:cs="Arial"/>
          <w:color w:val="000000"/>
          <w:bdr w:val="none" w:sz="0" w:space="0" w:color="auto" w:frame="1"/>
          <w:lang w:val="el-GR"/>
        </w:rPr>
        <w:t xml:space="preserve">, </w:t>
      </w:r>
      <w:r w:rsidR="00BA0BA3" w:rsidRPr="00757CCB">
        <w:rPr>
          <w:rFonts w:ascii="Arial" w:hAnsi="Arial" w:cs="Arial"/>
          <w:color w:val="000000"/>
          <w:bdr w:val="none" w:sz="0" w:space="0" w:color="auto" w:frame="1"/>
          <w:lang w:val="el-GR"/>
        </w:rPr>
        <w:t>δυσλειτουργία</w:t>
      </w:r>
      <w:r w:rsidR="00BA0BA3">
        <w:rPr>
          <w:rFonts w:ascii="Arial" w:hAnsi="Arial" w:cs="Arial"/>
          <w:color w:val="000000"/>
          <w:bdr w:val="none" w:sz="0" w:space="0" w:color="auto" w:frame="1"/>
          <w:lang w:val="el-GR"/>
        </w:rPr>
        <w:t xml:space="preserve"> και καθυστερήσεις</w:t>
      </w:r>
      <w:r w:rsidR="00351B10">
        <w:rPr>
          <w:rFonts w:ascii="Arial" w:hAnsi="Arial" w:cs="Arial"/>
          <w:color w:val="000000"/>
          <w:bdr w:val="none" w:sz="0" w:space="0" w:color="auto" w:frame="1"/>
          <w:lang w:val="el-GR"/>
        </w:rPr>
        <w:t>.</w:t>
      </w:r>
    </w:p>
    <w:p w14:paraId="1BBECC00" w14:textId="2F6651AF" w:rsidR="004F2DFE" w:rsidRPr="00757CCB" w:rsidRDefault="00351B10" w:rsidP="00FF59E2">
      <w:pPr>
        <w:pStyle w:val="NormalWeb"/>
        <w:shd w:val="clear" w:color="auto" w:fill="FFFFFF"/>
        <w:spacing w:beforeLines="120" w:before="288" w:beforeAutospacing="0" w:afterLines="120" w:after="288" w:afterAutospacing="0" w:line="276" w:lineRule="auto"/>
        <w:ind w:left="720"/>
        <w:jc w:val="both"/>
        <w:rPr>
          <w:rFonts w:ascii="Arial" w:hAnsi="Arial" w:cs="Arial"/>
          <w:color w:val="000000"/>
          <w:bdr w:val="none" w:sz="0" w:space="0" w:color="auto" w:frame="1"/>
          <w:lang w:val="el-GR"/>
        </w:rPr>
      </w:pPr>
      <w:r>
        <w:rPr>
          <w:rFonts w:ascii="Arial" w:hAnsi="Arial" w:cs="Arial"/>
          <w:color w:val="000000"/>
          <w:bdr w:val="none" w:sz="0" w:space="0" w:color="auto" w:frame="1"/>
          <w:lang w:val="el-GR"/>
        </w:rPr>
        <w:t>Θα αναφέρω κάποια π</w:t>
      </w:r>
      <w:r w:rsidR="004F2DFE" w:rsidRPr="00757CCB">
        <w:rPr>
          <w:rFonts w:ascii="Arial" w:hAnsi="Arial" w:cs="Arial"/>
          <w:color w:val="000000"/>
          <w:bdr w:val="none" w:sz="0" w:space="0" w:color="auto" w:frame="1"/>
          <w:lang w:val="el-GR"/>
        </w:rPr>
        <w:t>αραδείγματα</w:t>
      </w:r>
      <w:r>
        <w:rPr>
          <w:rFonts w:ascii="Arial" w:hAnsi="Arial" w:cs="Arial"/>
          <w:color w:val="000000"/>
          <w:bdr w:val="none" w:sz="0" w:space="0" w:color="auto" w:frame="1"/>
          <w:lang w:val="el-GR"/>
        </w:rPr>
        <w:t xml:space="preserve"> τα οποία προκύπτουν από τις προαναφερόμενες ελλείψεις</w:t>
      </w:r>
      <w:r w:rsidR="004F2DFE" w:rsidRPr="00757CCB">
        <w:rPr>
          <w:rFonts w:ascii="Arial" w:hAnsi="Arial" w:cs="Arial"/>
          <w:color w:val="000000"/>
          <w:bdr w:val="none" w:sz="0" w:space="0" w:color="auto" w:frame="1"/>
          <w:lang w:val="el-GR"/>
        </w:rPr>
        <w:t xml:space="preserve">: </w:t>
      </w:r>
    </w:p>
    <w:p w14:paraId="421570B6" w14:textId="240594E6" w:rsidR="004F2DFE" w:rsidRPr="00757CCB" w:rsidRDefault="004F2DFE" w:rsidP="00FF59E2">
      <w:pPr>
        <w:pStyle w:val="NormalWeb"/>
        <w:numPr>
          <w:ilvl w:val="1"/>
          <w:numId w:val="5"/>
        </w:numPr>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242424"/>
          <w:lang w:val="el-GR"/>
        </w:rPr>
        <w:t xml:space="preserve">Η μη συμπερίληψη δομής </w:t>
      </w:r>
      <w:r w:rsidR="00AA7043">
        <w:rPr>
          <w:rFonts w:ascii="Arial" w:hAnsi="Arial" w:cs="Arial"/>
          <w:color w:val="242424"/>
          <w:lang w:val="el-GR"/>
        </w:rPr>
        <w:t xml:space="preserve">στον πρώτο προϋπολογισμό των ΕΟΑ για επικίνδυνες οικοδομές. Σήμερα αναλαμβάνουμε </w:t>
      </w:r>
      <w:r w:rsidR="00842C68" w:rsidRPr="00757CCB">
        <w:rPr>
          <w:rFonts w:ascii="Arial" w:hAnsi="Arial" w:cs="Arial"/>
          <w:color w:val="242424"/>
          <w:lang w:val="el-GR"/>
        </w:rPr>
        <w:t>τη</w:t>
      </w:r>
      <w:r w:rsidR="00AA7043">
        <w:rPr>
          <w:rFonts w:ascii="Arial" w:hAnsi="Arial" w:cs="Arial"/>
          <w:color w:val="242424"/>
          <w:lang w:val="el-GR"/>
        </w:rPr>
        <w:t>ν</w:t>
      </w:r>
      <w:r w:rsidR="00842C68" w:rsidRPr="00757CCB">
        <w:rPr>
          <w:rFonts w:ascii="Arial" w:hAnsi="Arial" w:cs="Arial"/>
          <w:color w:val="242424"/>
          <w:lang w:val="el-GR"/>
        </w:rPr>
        <w:t xml:space="preserve"> ευθύνη</w:t>
      </w:r>
      <w:r w:rsidR="00883D75" w:rsidRPr="00757CCB">
        <w:rPr>
          <w:rFonts w:ascii="Arial" w:hAnsi="Arial" w:cs="Arial"/>
          <w:color w:val="242424"/>
          <w:lang w:val="el-GR"/>
        </w:rPr>
        <w:t xml:space="preserve"> διαχείρισης </w:t>
      </w:r>
      <w:r w:rsidR="00842C68" w:rsidRPr="00757CCB">
        <w:rPr>
          <w:rFonts w:ascii="Arial" w:hAnsi="Arial" w:cs="Arial"/>
          <w:color w:val="242424"/>
          <w:lang w:val="el-GR"/>
        </w:rPr>
        <w:t>των επικίνδυνων οικοδομών</w:t>
      </w:r>
      <w:r w:rsidR="00AA7043">
        <w:rPr>
          <w:rFonts w:ascii="Arial" w:hAnsi="Arial" w:cs="Arial"/>
          <w:color w:val="242424"/>
          <w:lang w:val="el-GR"/>
        </w:rPr>
        <w:t xml:space="preserve"> χωρίς την αναγκαίά δομή</w:t>
      </w:r>
      <w:r w:rsidR="00842C68" w:rsidRPr="00757CCB">
        <w:rPr>
          <w:rFonts w:ascii="Arial" w:hAnsi="Arial" w:cs="Arial"/>
          <w:color w:val="242424"/>
          <w:lang w:val="el-GR"/>
        </w:rPr>
        <w:t xml:space="preserve">. </w:t>
      </w:r>
    </w:p>
    <w:p w14:paraId="0C723A99" w14:textId="0FB17D98" w:rsidR="00C96B80" w:rsidRPr="00757CCB" w:rsidRDefault="00BA0BA3" w:rsidP="00FF59E2">
      <w:pPr>
        <w:pStyle w:val="NormalWeb"/>
        <w:numPr>
          <w:ilvl w:val="1"/>
          <w:numId w:val="5"/>
        </w:numPr>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757CCB">
        <w:rPr>
          <w:rFonts w:ascii="Arial" w:hAnsi="Arial" w:cs="Arial"/>
          <w:color w:val="000000"/>
          <w:bdr w:val="none" w:sz="0" w:space="0" w:color="auto" w:frame="1"/>
          <w:lang w:val="el-GR"/>
        </w:rPr>
        <w:t>Κ</w:t>
      </w:r>
      <w:r w:rsidR="000558F7" w:rsidRPr="00757CCB">
        <w:rPr>
          <w:rFonts w:ascii="Arial" w:hAnsi="Arial" w:cs="Arial"/>
          <w:color w:val="000000"/>
          <w:bdr w:val="none" w:sz="0" w:space="0" w:color="auto" w:frame="1"/>
          <w:lang w:val="el-GR"/>
        </w:rPr>
        <w:t>αθυστέρηση</w:t>
      </w:r>
      <w:r w:rsidR="006D2039" w:rsidRPr="00757CCB">
        <w:rPr>
          <w:rFonts w:ascii="Arial" w:hAnsi="Arial" w:cs="Arial"/>
          <w:color w:val="000000"/>
          <w:bdr w:val="none" w:sz="0" w:space="0" w:color="auto" w:frame="1"/>
          <w:lang w:val="el-GR"/>
        </w:rPr>
        <w:t xml:space="preserve"> έγκρισης των νέων κανονισμών λειτουργίας</w:t>
      </w:r>
      <w:r>
        <w:rPr>
          <w:rFonts w:ascii="Arial" w:hAnsi="Arial" w:cs="Arial"/>
          <w:color w:val="000000"/>
          <w:bdr w:val="none" w:sz="0" w:space="0" w:color="auto" w:frame="1"/>
          <w:lang w:val="el-GR"/>
        </w:rPr>
        <w:t xml:space="preserve"> και των </w:t>
      </w:r>
      <w:r w:rsidRPr="00757CCB">
        <w:rPr>
          <w:rFonts w:ascii="Arial" w:hAnsi="Arial" w:cs="Arial"/>
          <w:color w:val="000000"/>
          <w:bdr w:val="none" w:sz="0" w:space="0" w:color="auto" w:frame="1"/>
          <w:lang w:val="el-GR"/>
        </w:rPr>
        <w:t>προϋπολογισμών</w:t>
      </w:r>
      <w:r w:rsidR="006D2039" w:rsidRPr="00757CCB">
        <w:rPr>
          <w:rFonts w:ascii="Arial" w:hAnsi="Arial" w:cs="Arial"/>
          <w:color w:val="000000"/>
          <w:bdr w:val="none" w:sz="0" w:space="0" w:color="auto" w:frame="1"/>
          <w:lang w:val="el-GR"/>
        </w:rPr>
        <w:t xml:space="preserve">, οι οποίοι παραμένουν σε εκκρεμότητα. </w:t>
      </w:r>
    </w:p>
    <w:p w14:paraId="3EEBE196" w14:textId="21FF9349" w:rsidR="00CE2B61" w:rsidRPr="00BA0BA3" w:rsidRDefault="00BA0BA3" w:rsidP="00FF59E2">
      <w:pPr>
        <w:pStyle w:val="NormalWeb"/>
        <w:numPr>
          <w:ilvl w:val="1"/>
          <w:numId w:val="5"/>
        </w:numPr>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BA0BA3">
        <w:rPr>
          <w:rFonts w:ascii="Arial" w:hAnsi="Arial" w:cs="Arial"/>
          <w:color w:val="000000"/>
          <w:bdr w:val="none" w:sz="0" w:space="0" w:color="auto" w:frame="1"/>
          <w:lang w:val="el-GR"/>
        </w:rPr>
        <w:t>Ε</w:t>
      </w:r>
      <w:r w:rsidR="00C96B80" w:rsidRPr="00BA0BA3">
        <w:rPr>
          <w:rFonts w:ascii="Arial" w:hAnsi="Arial" w:cs="Arial"/>
          <w:color w:val="000000"/>
          <w:bdr w:val="none" w:sz="0" w:space="0" w:color="auto" w:frame="1"/>
          <w:lang w:val="el-GR"/>
        </w:rPr>
        <w:t xml:space="preserve">κκρεμούν </w:t>
      </w:r>
      <w:r w:rsidR="006D2039" w:rsidRPr="00BA0BA3">
        <w:rPr>
          <w:rFonts w:ascii="Arial" w:hAnsi="Arial" w:cs="Arial"/>
          <w:color w:val="000000"/>
          <w:bdr w:val="none" w:sz="0" w:space="0" w:color="auto" w:frame="1"/>
          <w:lang w:val="el-GR"/>
        </w:rPr>
        <w:t>αναγκαίες τροποποιήσεις σε νομοθεσίες</w:t>
      </w:r>
      <w:r w:rsidR="00D1740F" w:rsidRPr="00BA0BA3">
        <w:rPr>
          <w:rFonts w:ascii="Arial" w:hAnsi="Arial" w:cs="Arial"/>
          <w:color w:val="000000"/>
          <w:bdr w:val="none" w:sz="0" w:space="0" w:color="auto" w:frame="1"/>
          <w:lang w:val="el-GR"/>
        </w:rPr>
        <w:t xml:space="preserve">, </w:t>
      </w:r>
      <w:r w:rsidR="006D2039" w:rsidRPr="00BA0BA3">
        <w:rPr>
          <w:rFonts w:ascii="Arial" w:hAnsi="Arial" w:cs="Arial"/>
          <w:color w:val="000000"/>
          <w:bdr w:val="none" w:sz="0" w:space="0" w:color="auto" w:frame="1"/>
          <w:lang w:val="el-GR"/>
        </w:rPr>
        <w:t>δημιουργώντας θολά τοπία και γκρίζες ζώνες σε ζωτικές υπηρεσίες, όπως η αρμοδιότητα κατασκευής αντιπλημμυρικών έργων</w:t>
      </w:r>
      <w:r w:rsidR="00685A53" w:rsidRPr="00BA0BA3">
        <w:rPr>
          <w:rFonts w:ascii="Arial" w:hAnsi="Arial" w:cs="Arial"/>
          <w:color w:val="000000"/>
          <w:bdr w:val="none" w:sz="0" w:space="0" w:color="auto" w:frame="1"/>
          <w:lang w:val="el-GR"/>
        </w:rPr>
        <w:t xml:space="preserve"> και χρηματοδότησης τους</w:t>
      </w:r>
      <w:r w:rsidR="006D2039" w:rsidRPr="00BA0BA3">
        <w:rPr>
          <w:rFonts w:ascii="Arial" w:hAnsi="Arial" w:cs="Arial"/>
          <w:color w:val="000000"/>
          <w:bdr w:val="none" w:sz="0" w:space="0" w:color="auto" w:frame="1"/>
          <w:lang w:val="el-GR"/>
        </w:rPr>
        <w:t>.</w:t>
      </w:r>
    </w:p>
    <w:p w14:paraId="5C6396FD" w14:textId="77777777" w:rsidR="00FF59E2" w:rsidRDefault="00FF59E2">
      <w:pPr>
        <w:rPr>
          <w:rFonts w:ascii="Arial" w:eastAsia="Times New Roman" w:hAnsi="Arial" w:cs="Arial"/>
          <w:color w:val="000000"/>
          <w:kern w:val="0"/>
          <w:bdr w:val="none" w:sz="0" w:space="0" w:color="auto" w:frame="1"/>
          <w:lang w:eastAsia="en-GB"/>
          <w14:ligatures w14:val="none"/>
        </w:rPr>
      </w:pPr>
      <w:r>
        <w:rPr>
          <w:rFonts w:ascii="Arial" w:hAnsi="Arial" w:cs="Arial"/>
          <w:color w:val="000000"/>
          <w:bdr w:val="none" w:sz="0" w:space="0" w:color="auto" w:frame="1"/>
        </w:rPr>
        <w:br w:type="page"/>
      </w:r>
    </w:p>
    <w:p w14:paraId="092F05DE" w14:textId="645CEFAC" w:rsidR="00AA7043" w:rsidRDefault="00685A53" w:rsidP="00FF59E2">
      <w:pPr>
        <w:pStyle w:val="NormalWeb"/>
        <w:numPr>
          <w:ilvl w:val="1"/>
          <w:numId w:val="5"/>
        </w:numPr>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BA0BA3">
        <w:rPr>
          <w:rFonts w:ascii="Arial" w:hAnsi="Arial" w:cs="Arial"/>
          <w:color w:val="000000"/>
          <w:bdr w:val="none" w:sz="0" w:space="0" w:color="auto" w:frame="1"/>
          <w:lang w:val="el-GR"/>
        </w:rPr>
        <w:lastRenderedPageBreak/>
        <w:t xml:space="preserve">Οι ΕΟΑ παρέλαβαν υποδομές </w:t>
      </w:r>
      <w:proofErr w:type="spellStart"/>
      <w:r w:rsidRPr="00BA0BA3">
        <w:rPr>
          <w:rFonts w:ascii="Arial" w:hAnsi="Arial" w:cs="Arial"/>
          <w:color w:val="000000"/>
          <w:bdr w:val="none" w:sz="0" w:space="0" w:color="auto" w:frame="1"/>
          <w:lang w:val="el-GR"/>
        </w:rPr>
        <w:t>ομβρίων</w:t>
      </w:r>
      <w:proofErr w:type="spellEnd"/>
      <w:r w:rsidR="00BA0BA3" w:rsidRPr="00BA0BA3">
        <w:rPr>
          <w:rFonts w:ascii="Arial" w:hAnsi="Arial" w:cs="Arial"/>
          <w:color w:val="000000"/>
          <w:bdr w:val="none" w:sz="0" w:space="0" w:color="auto" w:frame="1"/>
          <w:lang w:val="el-GR"/>
        </w:rPr>
        <w:t xml:space="preserve"> και</w:t>
      </w:r>
      <w:r w:rsidRPr="00BA0BA3">
        <w:rPr>
          <w:rFonts w:ascii="Arial" w:hAnsi="Arial" w:cs="Arial"/>
          <w:color w:val="000000"/>
          <w:bdr w:val="none" w:sz="0" w:space="0" w:color="auto" w:frame="1"/>
          <w:lang w:val="el-GR"/>
        </w:rPr>
        <w:t xml:space="preserve"> ύδρευσης </w:t>
      </w:r>
      <w:r w:rsidR="00DC1763" w:rsidRPr="00BA0BA3">
        <w:rPr>
          <w:rFonts w:ascii="Arial" w:hAnsi="Arial" w:cs="Arial"/>
          <w:color w:val="000000"/>
          <w:bdr w:val="none" w:sz="0" w:space="0" w:color="auto" w:frame="1"/>
          <w:lang w:val="el-GR"/>
        </w:rPr>
        <w:t xml:space="preserve">σε κακή ή/και μη λειτουργική κατάσταση λόγω </w:t>
      </w:r>
      <w:r w:rsidR="00BA0BA3" w:rsidRPr="00BA0BA3">
        <w:rPr>
          <w:rFonts w:ascii="Arial" w:hAnsi="Arial" w:cs="Arial"/>
          <w:color w:val="000000"/>
          <w:bdr w:val="none" w:sz="0" w:space="0" w:color="auto" w:frame="1"/>
          <w:lang w:val="el-GR"/>
        </w:rPr>
        <w:t>ελλιπούς</w:t>
      </w:r>
      <w:r w:rsidR="0052678B" w:rsidRPr="00BA0BA3">
        <w:rPr>
          <w:rFonts w:ascii="Arial" w:hAnsi="Arial" w:cs="Arial"/>
          <w:color w:val="000000"/>
          <w:bdr w:val="none" w:sz="0" w:space="0" w:color="auto" w:frame="1"/>
          <w:lang w:val="el-GR"/>
        </w:rPr>
        <w:t xml:space="preserve"> συντήρησης ή/και </w:t>
      </w:r>
      <w:proofErr w:type="spellStart"/>
      <w:r w:rsidR="0052678B" w:rsidRPr="00BA0BA3">
        <w:rPr>
          <w:rFonts w:ascii="Arial" w:hAnsi="Arial" w:cs="Arial"/>
          <w:color w:val="000000"/>
          <w:bdr w:val="none" w:sz="0" w:space="0" w:color="auto" w:frame="1"/>
          <w:lang w:val="el-GR"/>
        </w:rPr>
        <w:t>κακοτεχνıών</w:t>
      </w:r>
      <w:proofErr w:type="spellEnd"/>
      <w:r w:rsidR="00DC1763" w:rsidRPr="00BA0BA3">
        <w:rPr>
          <w:rFonts w:ascii="Arial" w:hAnsi="Arial" w:cs="Arial"/>
          <w:color w:val="000000"/>
          <w:bdr w:val="none" w:sz="0" w:space="0" w:color="auto" w:frame="1"/>
          <w:lang w:val="el-GR"/>
        </w:rPr>
        <w:t xml:space="preserve"> </w:t>
      </w:r>
      <w:r w:rsidRPr="00BA0BA3">
        <w:rPr>
          <w:rFonts w:ascii="Arial" w:hAnsi="Arial" w:cs="Arial"/>
          <w:color w:val="000000"/>
          <w:bdr w:val="none" w:sz="0" w:space="0" w:color="auto" w:frame="1"/>
          <w:lang w:val="el-GR"/>
        </w:rPr>
        <w:t xml:space="preserve">χωρίς να υπάρχει πρόνοια άμεσης χρηματοδότησης </w:t>
      </w:r>
      <w:r w:rsidR="00DC1763" w:rsidRPr="00BA0BA3">
        <w:rPr>
          <w:rFonts w:ascii="Arial" w:hAnsi="Arial" w:cs="Arial"/>
          <w:color w:val="000000"/>
          <w:bdr w:val="none" w:sz="0" w:space="0" w:color="auto" w:frame="1"/>
          <w:lang w:val="el-GR"/>
        </w:rPr>
        <w:t>για επιδιόρθωση/αποκατάσταση των βλαβών</w:t>
      </w:r>
      <w:r w:rsidR="00BA0BA3" w:rsidRPr="00BA0BA3">
        <w:rPr>
          <w:rFonts w:ascii="Arial" w:hAnsi="Arial" w:cs="Arial"/>
          <w:color w:val="000000"/>
          <w:bdr w:val="none" w:sz="0" w:space="0" w:color="auto" w:frame="1"/>
          <w:lang w:val="el-GR"/>
        </w:rPr>
        <w:t xml:space="preserve"> π.χ. ο εγκιβωτισμένος αγωγός </w:t>
      </w:r>
      <w:proofErr w:type="spellStart"/>
      <w:r w:rsidR="00BA0BA3">
        <w:rPr>
          <w:rFonts w:ascii="Arial" w:hAnsi="Arial" w:cs="Arial"/>
          <w:color w:val="000000"/>
          <w:bdr w:val="none" w:sz="0" w:space="0" w:color="auto" w:frame="1"/>
          <w:lang w:val="el-GR"/>
        </w:rPr>
        <w:t>ομβρίων</w:t>
      </w:r>
      <w:proofErr w:type="spellEnd"/>
      <w:r w:rsidR="00BA0BA3">
        <w:rPr>
          <w:rFonts w:ascii="Arial" w:hAnsi="Arial" w:cs="Arial"/>
          <w:color w:val="000000"/>
          <w:bdr w:val="none" w:sz="0" w:space="0" w:color="auto" w:frame="1"/>
          <w:lang w:val="el-GR"/>
        </w:rPr>
        <w:t xml:space="preserve"> </w:t>
      </w:r>
      <w:proofErr w:type="spellStart"/>
      <w:r w:rsidR="00BA0BA3" w:rsidRPr="00BA0BA3">
        <w:rPr>
          <w:rFonts w:ascii="Arial" w:hAnsi="Arial" w:cs="Arial"/>
          <w:color w:val="000000"/>
          <w:bdr w:val="none" w:sz="0" w:space="0" w:color="auto" w:frame="1"/>
          <w:lang w:val="el-GR"/>
        </w:rPr>
        <w:t>Κοτσίρκα</w:t>
      </w:r>
      <w:proofErr w:type="spellEnd"/>
      <w:r w:rsidR="00BA0BA3" w:rsidRPr="00BA0BA3">
        <w:rPr>
          <w:rFonts w:ascii="Arial" w:hAnsi="Arial" w:cs="Arial"/>
          <w:color w:val="000000"/>
          <w:bdr w:val="none" w:sz="0" w:space="0" w:color="auto" w:frame="1"/>
          <w:lang w:val="el-GR"/>
        </w:rPr>
        <w:t xml:space="preserve"> και πάρα πολλά άλλα</w:t>
      </w:r>
    </w:p>
    <w:p w14:paraId="47307E5A" w14:textId="0BB9B7F0" w:rsidR="00AA7043" w:rsidRPr="00AA7043" w:rsidRDefault="00AA7043" w:rsidP="00FF59E2">
      <w:pPr>
        <w:pStyle w:val="NormalWeb"/>
        <w:numPr>
          <w:ilvl w:val="1"/>
          <w:numId w:val="5"/>
        </w:numPr>
        <w:shd w:val="clear" w:color="auto" w:fill="FFFFFF"/>
        <w:spacing w:beforeLines="120" w:before="288" w:beforeAutospacing="0" w:afterLines="120" w:after="288" w:afterAutospacing="0" w:line="276" w:lineRule="auto"/>
        <w:jc w:val="both"/>
        <w:rPr>
          <w:rFonts w:ascii="Arial" w:hAnsi="Arial" w:cs="Arial"/>
          <w:color w:val="000000"/>
          <w:bdr w:val="none" w:sz="0" w:space="0" w:color="auto" w:frame="1"/>
          <w:lang w:val="el-GR"/>
        </w:rPr>
      </w:pPr>
      <w:r w:rsidRPr="00AA7043">
        <w:rPr>
          <w:rFonts w:ascii="Arial" w:hAnsi="Arial" w:cs="Arial"/>
          <w:color w:val="000000"/>
          <w:bdr w:val="none" w:sz="0" w:space="0" w:color="auto" w:frame="1"/>
          <w:lang w:val="el-GR"/>
        </w:rPr>
        <w:t xml:space="preserve">Την ίδια ώρα που το ΤΑΥ μέσω του Υπουργείου Γεωργίας θέτει τη λειψυδρία ως ένα από τα πλέον σημαντικά προβλήματα που αντιμετωπίζει η χώρα μας, άλλο τμήμα του κράτους έθετε χαμηλά στις προτεραιότητες της Κυβέρνησης, την πρόταση του ΕΟΑ Λευκωσίας για ευρωπαϊκή χρηματοδότηση ενός σχεδίου για ενιαία διαχείριση και αξιοποίηση του βρόχινου νερού.  </w:t>
      </w:r>
    </w:p>
    <w:p w14:paraId="3D7B79E9" w14:textId="005D18B4" w:rsidR="00CE2B61" w:rsidRPr="00757CCB" w:rsidRDefault="00CE2B61" w:rsidP="00FF59E2">
      <w:pPr>
        <w:pStyle w:val="NormalWeb"/>
        <w:numPr>
          <w:ilvl w:val="1"/>
          <w:numId w:val="5"/>
        </w:numPr>
        <w:shd w:val="clear" w:color="auto" w:fill="FFFFFF"/>
        <w:spacing w:beforeLines="120" w:before="288" w:beforeAutospacing="0" w:afterLines="120" w:after="288" w:afterAutospacing="0" w:line="276" w:lineRule="auto"/>
        <w:jc w:val="both"/>
        <w:rPr>
          <w:rFonts w:ascii="Arial" w:hAnsi="Arial" w:cs="Arial"/>
          <w:lang w:val="el-GR"/>
        </w:rPr>
      </w:pPr>
      <w:r w:rsidRPr="00757CCB">
        <w:rPr>
          <w:rFonts w:ascii="Arial" w:hAnsi="Arial" w:cs="Arial"/>
          <w:color w:val="000000"/>
          <w:bdr w:val="none" w:sz="0" w:space="0" w:color="auto" w:frame="1"/>
          <w:lang w:val="el-GR"/>
        </w:rPr>
        <w:t>Εντός</w:t>
      </w:r>
      <w:r w:rsidRPr="00757CCB">
        <w:rPr>
          <w:rFonts w:ascii="Arial" w:hAnsi="Arial" w:cs="Arial"/>
          <w:color w:val="000000"/>
          <w:lang w:val="el-GR"/>
        </w:rPr>
        <w:t xml:space="preserve"> της προσεχούς διετίας, οι ΕΟΑ αναμένεται να αναλάβουν τη διαχείριση των Χώρων Υγειονομικής Ταφής Υπολειμμάτων (ΧΥΤΥ)</w:t>
      </w:r>
      <w:r w:rsidR="00AA7043">
        <w:rPr>
          <w:rFonts w:ascii="Arial" w:hAnsi="Arial" w:cs="Arial"/>
          <w:color w:val="000000"/>
          <w:lang w:val="el-GR"/>
        </w:rPr>
        <w:t>,</w:t>
      </w:r>
      <w:r w:rsidR="00AA7043" w:rsidRPr="00AA7043">
        <w:rPr>
          <w:rFonts w:ascii="Arial" w:hAnsi="Arial" w:cs="Arial"/>
          <w:color w:val="000000"/>
          <w:bdr w:val="none" w:sz="0" w:space="0" w:color="auto" w:frame="1"/>
          <w:lang w:val="el-GR"/>
        </w:rPr>
        <w:t xml:space="preserve"> </w:t>
      </w:r>
      <w:proofErr w:type="spellStart"/>
      <w:r w:rsidR="00AA7043" w:rsidRPr="00757CCB">
        <w:rPr>
          <w:rFonts w:ascii="Arial" w:hAnsi="Arial" w:cs="Arial"/>
          <w:color w:val="000000"/>
          <w:bdr w:val="none" w:sz="0" w:space="0" w:color="auto" w:frame="1"/>
          <w:lang w:val="el-GR"/>
        </w:rPr>
        <w:t>Κόσιης</w:t>
      </w:r>
      <w:proofErr w:type="spellEnd"/>
      <w:r w:rsidR="00AA7043">
        <w:rPr>
          <w:rFonts w:ascii="Arial" w:hAnsi="Arial" w:cs="Arial"/>
          <w:color w:val="000000"/>
          <w:bdr w:val="none" w:sz="0" w:space="0" w:color="auto" w:frame="1"/>
          <w:lang w:val="el-GR"/>
        </w:rPr>
        <w:t xml:space="preserve"> και του </w:t>
      </w:r>
      <w:proofErr w:type="spellStart"/>
      <w:r w:rsidR="00AA7043">
        <w:rPr>
          <w:rFonts w:ascii="Arial" w:hAnsi="Arial" w:cs="Arial"/>
          <w:color w:val="000000"/>
          <w:bdr w:val="none" w:sz="0" w:space="0" w:color="auto" w:frame="1"/>
          <w:lang w:val="el-GR"/>
        </w:rPr>
        <w:t>Πεντάκομου</w:t>
      </w:r>
      <w:proofErr w:type="spellEnd"/>
      <w:r w:rsidRPr="00757CCB">
        <w:rPr>
          <w:rFonts w:ascii="Arial" w:hAnsi="Arial" w:cs="Arial"/>
          <w:color w:val="000000"/>
          <w:lang w:val="el-GR"/>
        </w:rPr>
        <w:t xml:space="preserve">, όπως προνοείται από τη μεταρρύθμιση της Τοπικής Αυτοδιοίκησης. Παρά ταύτα, μέχρι σήμερα, οι ΕΟΑ </w:t>
      </w:r>
      <w:r w:rsidR="00BA0BA3" w:rsidRPr="00BA0BA3">
        <w:rPr>
          <w:rFonts w:ascii="Arial" w:hAnsi="Arial" w:cs="Arial"/>
          <w:color w:val="000000"/>
          <w:lang w:val="el-GR"/>
        </w:rPr>
        <w:t>δεν έχουν ούτε φωνή ούτε ρόλο</w:t>
      </w:r>
      <w:r w:rsidR="00BA0BA3" w:rsidRPr="00757CCB">
        <w:rPr>
          <w:rFonts w:ascii="Arial" w:hAnsi="Arial" w:cs="Arial"/>
          <w:color w:val="000000"/>
          <w:lang w:val="el-GR"/>
        </w:rPr>
        <w:t xml:space="preserve"> </w:t>
      </w:r>
      <w:r w:rsidR="00BA0BA3">
        <w:rPr>
          <w:rFonts w:ascii="Arial" w:hAnsi="Arial" w:cs="Arial"/>
          <w:color w:val="000000"/>
          <w:lang w:val="el-GR"/>
        </w:rPr>
        <w:t>. Δ</w:t>
      </w:r>
      <w:r w:rsidRPr="00757CCB">
        <w:rPr>
          <w:rFonts w:ascii="Arial" w:hAnsi="Arial" w:cs="Arial"/>
          <w:color w:val="000000"/>
          <w:lang w:val="el-GR"/>
        </w:rPr>
        <w:t>εν έχουν προσκληθεί ούτε έχουν συμμετάσχει ουσιαστικά στις διαδικασίες διαβούλευσης και λήψης αποφάσεων για το παρόν και το μέλλον της διαχείρισης αποβλήτων.</w:t>
      </w:r>
    </w:p>
    <w:p w14:paraId="37B2DF87" w14:textId="77777777" w:rsidR="00AA7043" w:rsidRDefault="00CE2B61" w:rsidP="00FF59E2">
      <w:pPr>
        <w:pStyle w:val="NormalWeb"/>
        <w:shd w:val="clear" w:color="auto" w:fill="FFFFFF"/>
        <w:spacing w:beforeLines="120" w:before="288" w:beforeAutospacing="0" w:afterLines="120" w:after="288" w:afterAutospacing="0" w:line="276" w:lineRule="auto"/>
        <w:ind w:left="1440"/>
        <w:jc w:val="both"/>
        <w:rPr>
          <w:rFonts w:ascii="Arial" w:hAnsi="Arial" w:cs="Arial"/>
          <w:color w:val="000000"/>
          <w:lang w:val="el-GR"/>
        </w:rPr>
      </w:pPr>
      <w:r w:rsidRPr="00757CCB">
        <w:rPr>
          <w:rFonts w:ascii="Arial" w:hAnsi="Arial" w:cs="Arial"/>
          <w:color w:val="000000"/>
          <w:lang w:val="el-GR"/>
        </w:rPr>
        <w:t xml:space="preserve">Η εμπλοκή των ΕΟΑ –όχι ως θεατών, αλλά ως ισότιμων και ενεργών εμπλεκόμενων φορέων– είναι αναγκαία προϋπόθεση για κάθε σοβαρό εγχείρημα στον τομέα της κυκλικής οικονομίας και της ορθής διαχείρισης αποβλήτων. </w:t>
      </w:r>
    </w:p>
    <w:p w14:paraId="6EA8DB05" w14:textId="77777777" w:rsidR="00B23EDB" w:rsidRPr="00757CCB" w:rsidRDefault="00B23EDB" w:rsidP="00FF59E2">
      <w:pPr>
        <w:spacing w:beforeLines="120" w:before="288" w:afterLines="120" w:after="288"/>
        <w:rPr>
          <w:rFonts w:ascii="Arial" w:eastAsia="Times New Roman" w:hAnsi="Arial" w:cs="Arial"/>
          <w:color w:val="000000"/>
          <w:kern w:val="0"/>
          <w:bdr w:val="none" w:sz="0" w:space="0" w:color="auto" w:frame="1"/>
          <w:lang w:eastAsia="en-GB"/>
          <w14:ligatures w14:val="none"/>
        </w:rPr>
      </w:pPr>
    </w:p>
    <w:p w14:paraId="60865A74" w14:textId="302AD28E" w:rsidR="006D2039" w:rsidRPr="00757CCB" w:rsidRDefault="006D2039" w:rsidP="00FF59E2">
      <w:pPr>
        <w:pStyle w:val="NormalWeb"/>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000000"/>
          <w:bdr w:val="none" w:sz="0" w:space="0" w:color="auto" w:frame="1"/>
          <w:lang w:val="el-GR"/>
        </w:rPr>
        <w:t>Κυρίες και κύριοι,</w:t>
      </w:r>
    </w:p>
    <w:p w14:paraId="1D48FB18" w14:textId="10F506E1" w:rsidR="006D2039" w:rsidRPr="00757CCB" w:rsidRDefault="006D2039" w:rsidP="00FF59E2">
      <w:pPr>
        <w:pStyle w:val="NormalWeb"/>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000000"/>
          <w:bdr w:val="none" w:sz="0" w:space="0" w:color="auto" w:frame="1"/>
          <w:lang w:val="el-GR"/>
        </w:rPr>
        <w:t xml:space="preserve">Εκφράζω σήμερα μια συγκρατημένη, αλλά ειλικρινή αισιοδοξία. Πιστεύω ακράδαντα πως, μέσα από γόνιμο και συστηματικό διάλογο, πρωτίστως με την Ένωση Δήμων, με την οποία </w:t>
      </w:r>
      <w:r w:rsidR="00B710AC">
        <w:rPr>
          <w:rFonts w:ascii="Arial" w:hAnsi="Arial" w:cs="Arial"/>
          <w:color w:val="000000"/>
          <w:bdr w:val="none" w:sz="0" w:space="0" w:color="auto" w:frame="1"/>
          <w:lang w:val="el-GR"/>
        </w:rPr>
        <w:t>συμ</w:t>
      </w:r>
      <w:r w:rsidRPr="00757CCB">
        <w:rPr>
          <w:rFonts w:ascii="Arial" w:hAnsi="Arial" w:cs="Arial"/>
          <w:color w:val="000000"/>
          <w:bdr w:val="none" w:sz="0" w:space="0" w:color="auto" w:frame="1"/>
          <w:lang w:val="el-GR"/>
        </w:rPr>
        <w:t>πορευόμαστε, και με τη συνεργασία του Κεντρικού Κράτους, θα επιτύχουμε το επιθυμητό αποτέλεσμα: την οικοδόμηση ανεξάρτητων, αποτελεσματικών και αξιόπιστων Οργανισμών προς όφελος του πολίτη.</w:t>
      </w:r>
    </w:p>
    <w:p w14:paraId="033118D1" w14:textId="77777777" w:rsidR="006D2039" w:rsidRPr="00757CCB" w:rsidRDefault="006D2039" w:rsidP="00FF59E2">
      <w:pPr>
        <w:pStyle w:val="NormalWeb"/>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000000"/>
          <w:bdr w:val="none" w:sz="0" w:space="0" w:color="auto" w:frame="1"/>
          <w:lang w:val="el-GR"/>
        </w:rPr>
        <w:t>Αναμένουμε, με θεσμική σοβαρότητα αλλά και με επιμονή, την ταχεία διευθέτηση των υπολοίπων εκκρεμοτήτων, ώστε η μεταρρύθμιση αυτή να μετατραπεί σε ένα διαρκές υπόδειγμα σύγχρονης αυτοδιοίκησης, θεμελιωμένο στην ανεξαρτησία, τη διαφάνεια και την αποτελεσματικότητα.</w:t>
      </w:r>
    </w:p>
    <w:p w14:paraId="0D91CCFD" w14:textId="77777777" w:rsidR="006D2039" w:rsidRPr="00757CCB" w:rsidRDefault="006D2039" w:rsidP="00FF59E2">
      <w:pPr>
        <w:pStyle w:val="NormalWeb"/>
        <w:shd w:val="clear" w:color="auto" w:fill="FFFFFF"/>
        <w:spacing w:beforeLines="120" w:before="288" w:beforeAutospacing="0" w:afterLines="120" w:after="288" w:afterAutospacing="0" w:line="276" w:lineRule="auto"/>
        <w:jc w:val="both"/>
        <w:rPr>
          <w:rFonts w:ascii="Arial" w:hAnsi="Arial" w:cs="Arial"/>
          <w:color w:val="242424"/>
          <w:lang w:val="el-GR"/>
        </w:rPr>
      </w:pPr>
      <w:r w:rsidRPr="00757CCB">
        <w:rPr>
          <w:rFonts w:ascii="Arial" w:hAnsi="Arial" w:cs="Arial"/>
          <w:color w:val="000000"/>
          <w:bdr w:val="none" w:sz="0" w:space="0" w:color="auto" w:frame="1"/>
          <w:lang w:val="el-GR"/>
        </w:rPr>
        <w:t>Σας ευχαριστώ θερμά.</w:t>
      </w:r>
    </w:p>
    <w:p w14:paraId="26EBB9B4" w14:textId="77777777" w:rsidR="002D5D39" w:rsidRPr="00757CCB" w:rsidRDefault="002D5D39" w:rsidP="00FF59E2">
      <w:pPr>
        <w:spacing w:beforeLines="120" w:before="288" w:afterLines="120" w:after="288" w:line="276" w:lineRule="auto"/>
        <w:jc w:val="both"/>
        <w:rPr>
          <w:rFonts w:ascii="Arial" w:hAnsi="Arial" w:cs="Arial"/>
        </w:rPr>
      </w:pPr>
    </w:p>
    <w:sectPr w:rsidR="002D5D39" w:rsidRPr="00757CCB" w:rsidSect="00757CC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CB571" w14:textId="77777777" w:rsidR="00907FE3" w:rsidRDefault="00907FE3" w:rsidP="006D2039">
      <w:pPr>
        <w:spacing w:after="0" w:line="240" w:lineRule="auto"/>
      </w:pPr>
      <w:r>
        <w:separator/>
      </w:r>
    </w:p>
  </w:endnote>
  <w:endnote w:type="continuationSeparator" w:id="0">
    <w:p w14:paraId="1CB224E2" w14:textId="77777777" w:rsidR="00907FE3" w:rsidRDefault="00907FE3" w:rsidP="006D2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777440976"/>
      <w:docPartObj>
        <w:docPartGallery w:val="Page Numbers (Bottom of Page)"/>
        <w:docPartUnique/>
      </w:docPartObj>
    </w:sdtPr>
    <w:sdtContent>
      <w:p w14:paraId="025B3CC3" w14:textId="491B3CD1" w:rsidR="00757CCB" w:rsidRPr="00757CCB" w:rsidRDefault="00757CCB">
        <w:pPr>
          <w:pStyle w:val="Footer"/>
          <w:jc w:val="right"/>
          <w:rPr>
            <w:rFonts w:ascii="Arial" w:hAnsi="Arial" w:cs="Arial"/>
          </w:rPr>
        </w:pPr>
        <w:r w:rsidRPr="00757CCB">
          <w:rPr>
            <w:rFonts w:ascii="Arial" w:hAnsi="Arial" w:cs="Arial"/>
          </w:rPr>
          <w:fldChar w:fldCharType="begin"/>
        </w:r>
        <w:r w:rsidRPr="00757CCB">
          <w:rPr>
            <w:rFonts w:ascii="Arial" w:hAnsi="Arial" w:cs="Arial"/>
          </w:rPr>
          <w:instrText>PAGE   \* MERGEFORMAT</w:instrText>
        </w:r>
        <w:r w:rsidRPr="00757CCB">
          <w:rPr>
            <w:rFonts w:ascii="Arial" w:hAnsi="Arial" w:cs="Arial"/>
          </w:rPr>
          <w:fldChar w:fldCharType="separate"/>
        </w:r>
        <w:r w:rsidRPr="00757CCB">
          <w:rPr>
            <w:rFonts w:ascii="Arial" w:hAnsi="Arial" w:cs="Arial"/>
            <w:lang w:val="en-GB"/>
          </w:rPr>
          <w:t>2</w:t>
        </w:r>
        <w:r w:rsidRPr="00757CCB">
          <w:rPr>
            <w:rFonts w:ascii="Arial" w:hAnsi="Arial" w:cs="Arial"/>
          </w:rPr>
          <w:fldChar w:fldCharType="end"/>
        </w:r>
      </w:p>
    </w:sdtContent>
  </w:sdt>
  <w:p w14:paraId="17A851C4" w14:textId="77777777" w:rsidR="006D2039" w:rsidRPr="00757CCB" w:rsidRDefault="006D203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AF64C" w14:textId="77777777" w:rsidR="00907FE3" w:rsidRDefault="00907FE3" w:rsidP="006D2039">
      <w:pPr>
        <w:spacing w:after="0" w:line="240" w:lineRule="auto"/>
      </w:pPr>
      <w:r>
        <w:separator/>
      </w:r>
    </w:p>
  </w:footnote>
  <w:footnote w:type="continuationSeparator" w:id="0">
    <w:p w14:paraId="5896997E" w14:textId="77777777" w:rsidR="00907FE3" w:rsidRDefault="00907FE3" w:rsidP="006D2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B2AF1"/>
    <w:multiLevelType w:val="hybridMultilevel"/>
    <w:tmpl w:val="4FA2849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9547223"/>
    <w:multiLevelType w:val="hybridMultilevel"/>
    <w:tmpl w:val="012AFB1C"/>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A950224"/>
    <w:multiLevelType w:val="hybridMultilevel"/>
    <w:tmpl w:val="0F2C7B12"/>
    <w:lvl w:ilvl="0" w:tplc="45DEB0D0">
      <w:start w:val="1"/>
      <w:numFmt w:val="decimal"/>
      <w:lvlText w:val="%1."/>
      <w:lvlJc w:val="left"/>
      <w:pPr>
        <w:ind w:left="720" w:hanging="360"/>
      </w:pPr>
      <w:rPr>
        <w:rFonts w:hint="default"/>
      </w:rPr>
    </w:lvl>
    <w:lvl w:ilvl="1" w:tplc="DFA44C76">
      <w:start w:val="1"/>
      <w:numFmt w:val="bullet"/>
      <w:lvlText w:val=""/>
      <w:lvlJc w:val="left"/>
      <w:pPr>
        <w:ind w:left="1440" w:hanging="360"/>
      </w:pPr>
      <w:rPr>
        <w:rFonts w:ascii="Symbol" w:hAnsi="Symbol"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9587458"/>
    <w:multiLevelType w:val="hybridMultilevel"/>
    <w:tmpl w:val="A184F766"/>
    <w:lvl w:ilvl="0" w:tplc="0809000F">
      <w:start w:val="1"/>
      <w:numFmt w:val="decimal"/>
      <w:lvlText w:val="%1."/>
      <w:lvlJc w:val="left"/>
      <w:pPr>
        <w:ind w:left="720" w:hanging="360"/>
      </w:pPr>
      <w:rPr>
        <w:rFonts w:hint="default"/>
      </w:rPr>
    </w:lvl>
    <w:lvl w:ilvl="1" w:tplc="DBEA3366">
      <w:start w:val="1"/>
      <mc:AlternateContent>
        <mc:Choice Requires="w14">
          <w:numFmt w:val="custom" w:format="α, β, γ, ..."/>
        </mc:Choice>
        <mc:Fallback>
          <w:numFmt w:val="decimal"/>
        </mc:Fallback>
      </mc:AlternateContent>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F9058F"/>
    <w:multiLevelType w:val="hybridMultilevel"/>
    <w:tmpl w:val="F7D42E9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571627035">
    <w:abstractNumId w:val="0"/>
  </w:num>
  <w:num w:numId="2" w16cid:durableId="2062710528">
    <w:abstractNumId w:val="1"/>
  </w:num>
  <w:num w:numId="3" w16cid:durableId="1921482155">
    <w:abstractNumId w:val="4"/>
  </w:num>
  <w:num w:numId="4" w16cid:durableId="1371027630">
    <w:abstractNumId w:val="2"/>
  </w:num>
  <w:num w:numId="5" w16cid:durableId="422842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39"/>
    <w:rsid w:val="000558F7"/>
    <w:rsid w:val="00072F39"/>
    <w:rsid w:val="00180626"/>
    <w:rsid w:val="0018306E"/>
    <w:rsid w:val="001C0517"/>
    <w:rsid w:val="0021726F"/>
    <w:rsid w:val="002339A3"/>
    <w:rsid w:val="0029372F"/>
    <w:rsid w:val="002D549B"/>
    <w:rsid w:val="002D5D39"/>
    <w:rsid w:val="002F6631"/>
    <w:rsid w:val="003034A1"/>
    <w:rsid w:val="00351B10"/>
    <w:rsid w:val="0037571E"/>
    <w:rsid w:val="00376F9C"/>
    <w:rsid w:val="003810E5"/>
    <w:rsid w:val="003B010E"/>
    <w:rsid w:val="003E6FD0"/>
    <w:rsid w:val="00416241"/>
    <w:rsid w:val="0041658B"/>
    <w:rsid w:val="004471D1"/>
    <w:rsid w:val="004676BC"/>
    <w:rsid w:val="004869E4"/>
    <w:rsid w:val="004927C3"/>
    <w:rsid w:val="004E4D2C"/>
    <w:rsid w:val="004F2DFE"/>
    <w:rsid w:val="00503AF7"/>
    <w:rsid w:val="0052678B"/>
    <w:rsid w:val="005456CA"/>
    <w:rsid w:val="00554D5D"/>
    <w:rsid w:val="005836BA"/>
    <w:rsid w:val="005E633C"/>
    <w:rsid w:val="0064374D"/>
    <w:rsid w:val="00656E54"/>
    <w:rsid w:val="00685A53"/>
    <w:rsid w:val="00697B24"/>
    <w:rsid w:val="006A03E9"/>
    <w:rsid w:val="006A5845"/>
    <w:rsid w:val="006D2039"/>
    <w:rsid w:val="006D5105"/>
    <w:rsid w:val="007266F7"/>
    <w:rsid w:val="00737C28"/>
    <w:rsid w:val="00757CCB"/>
    <w:rsid w:val="00775206"/>
    <w:rsid w:val="007A2CBD"/>
    <w:rsid w:val="007E5E0F"/>
    <w:rsid w:val="00805278"/>
    <w:rsid w:val="00831097"/>
    <w:rsid w:val="008323D1"/>
    <w:rsid w:val="00842C68"/>
    <w:rsid w:val="00862CB2"/>
    <w:rsid w:val="00863FBB"/>
    <w:rsid w:val="00877838"/>
    <w:rsid w:val="00882DEF"/>
    <w:rsid w:val="00883D75"/>
    <w:rsid w:val="008A71C6"/>
    <w:rsid w:val="008B09D2"/>
    <w:rsid w:val="008C1637"/>
    <w:rsid w:val="00907FE3"/>
    <w:rsid w:val="0096636E"/>
    <w:rsid w:val="00971E1C"/>
    <w:rsid w:val="009926AC"/>
    <w:rsid w:val="009975BC"/>
    <w:rsid w:val="00997C1A"/>
    <w:rsid w:val="00A05F49"/>
    <w:rsid w:val="00AA7043"/>
    <w:rsid w:val="00AE0624"/>
    <w:rsid w:val="00AE728D"/>
    <w:rsid w:val="00B15AE0"/>
    <w:rsid w:val="00B23EDB"/>
    <w:rsid w:val="00B44FAE"/>
    <w:rsid w:val="00B710AC"/>
    <w:rsid w:val="00BA0BA3"/>
    <w:rsid w:val="00BB5FEE"/>
    <w:rsid w:val="00BC10AC"/>
    <w:rsid w:val="00BD390E"/>
    <w:rsid w:val="00C2199E"/>
    <w:rsid w:val="00C30EEC"/>
    <w:rsid w:val="00C5193D"/>
    <w:rsid w:val="00C8777C"/>
    <w:rsid w:val="00C96B80"/>
    <w:rsid w:val="00CD69B1"/>
    <w:rsid w:val="00CE2B61"/>
    <w:rsid w:val="00D1740F"/>
    <w:rsid w:val="00DC1763"/>
    <w:rsid w:val="00E07A1D"/>
    <w:rsid w:val="00E64170"/>
    <w:rsid w:val="00ED332D"/>
    <w:rsid w:val="00F51502"/>
    <w:rsid w:val="00F52940"/>
    <w:rsid w:val="00F8638C"/>
    <w:rsid w:val="00FF5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1491"/>
  <w15:chartTrackingRefBased/>
  <w15:docId w15:val="{407BF81B-C797-4AB7-9D3F-BB2B7FA9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l-GR"/>
    </w:rPr>
  </w:style>
  <w:style w:type="paragraph" w:styleId="Heading1">
    <w:name w:val="heading 1"/>
    <w:basedOn w:val="Normal"/>
    <w:next w:val="Normal"/>
    <w:link w:val="Heading1Char"/>
    <w:uiPriority w:val="9"/>
    <w:qFormat/>
    <w:rsid w:val="006D20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0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0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0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0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0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0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0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0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039"/>
    <w:rPr>
      <w:rFonts w:asciiTheme="majorHAnsi" w:eastAsiaTheme="majorEastAsia" w:hAnsiTheme="majorHAnsi" w:cstheme="majorBidi"/>
      <w:color w:val="0F4761" w:themeColor="accent1" w:themeShade="BF"/>
      <w:sz w:val="40"/>
      <w:szCs w:val="40"/>
      <w:lang w:val="el-GR"/>
    </w:rPr>
  </w:style>
  <w:style w:type="character" w:customStyle="1" w:styleId="Heading2Char">
    <w:name w:val="Heading 2 Char"/>
    <w:basedOn w:val="DefaultParagraphFont"/>
    <w:link w:val="Heading2"/>
    <w:uiPriority w:val="9"/>
    <w:semiHidden/>
    <w:rsid w:val="006D2039"/>
    <w:rPr>
      <w:rFonts w:asciiTheme="majorHAnsi" w:eastAsiaTheme="majorEastAsia" w:hAnsiTheme="majorHAnsi" w:cstheme="majorBidi"/>
      <w:color w:val="0F4761" w:themeColor="accent1" w:themeShade="BF"/>
      <w:sz w:val="32"/>
      <w:szCs w:val="32"/>
      <w:lang w:val="el-GR"/>
    </w:rPr>
  </w:style>
  <w:style w:type="character" w:customStyle="1" w:styleId="Heading3Char">
    <w:name w:val="Heading 3 Char"/>
    <w:basedOn w:val="DefaultParagraphFont"/>
    <w:link w:val="Heading3"/>
    <w:uiPriority w:val="9"/>
    <w:semiHidden/>
    <w:rsid w:val="006D2039"/>
    <w:rPr>
      <w:rFonts w:eastAsiaTheme="majorEastAsia" w:cstheme="majorBidi"/>
      <w:color w:val="0F4761" w:themeColor="accent1" w:themeShade="BF"/>
      <w:sz w:val="28"/>
      <w:szCs w:val="28"/>
      <w:lang w:val="el-GR"/>
    </w:rPr>
  </w:style>
  <w:style w:type="character" w:customStyle="1" w:styleId="Heading4Char">
    <w:name w:val="Heading 4 Char"/>
    <w:basedOn w:val="DefaultParagraphFont"/>
    <w:link w:val="Heading4"/>
    <w:uiPriority w:val="9"/>
    <w:semiHidden/>
    <w:rsid w:val="006D2039"/>
    <w:rPr>
      <w:rFonts w:eastAsiaTheme="majorEastAsia" w:cstheme="majorBidi"/>
      <w:i/>
      <w:iCs/>
      <w:color w:val="0F4761" w:themeColor="accent1" w:themeShade="BF"/>
      <w:lang w:val="el-GR"/>
    </w:rPr>
  </w:style>
  <w:style w:type="character" w:customStyle="1" w:styleId="Heading5Char">
    <w:name w:val="Heading 5 Char"/>
    <w:basedOn w:val="DefaultParagraphFont"/>
    <w:link w:val="Heading5"/>
    <w:uiPriority w:val="9"/>
    <w:semiHidden/>
    <w:rsid w:val="006D2039"/>
    <w:rPr>
      <w:rFonts w:eastAsiaTheme="majorEastAsia" w:cstheme="majorBidi"/>
      <w:color w:val="0F4761" w:themeColor="accent1" w:themeShade="BF"/>
      <w:lang w:val="el-GR"/>
    </w:rPr>
  </w:style>
  <w:style w:type="character" w:customStyle="1" w:styleId="Heading6Char">
    <w:name w:val="Heading 6 Char"/>
    <w:basedOn w:val="DefaultParagraphFont"/>
    <w:link w:val="Heading6"/>
    <w:uiPriority w:val="9"/>
    <w:semiHidden/>
    <w:rsid w:val="006D2039"/>
    <w:rPr>
      <w:rFonts w:eastAsiaTheme="majorEastAsia" w:cstheme="majorBidi"/>
      <w:i/>
      <w:iCs/>
      <w:color w:val="595959" w:themeColor="text1" w:themeTint="A6"/>
      <w:lang w:val="el-GR"/>
    </w:rPr>
  </w:style>
  <w:style w:type="character" w:customStyle="1" w:styleId="Heading7Char">
    <w:name w:val="Heading 7 Char"/>
    <w:basedOn w:val="DefaultParagraphFont"/>
    <w:link w:val="Heading7"/>
    <w:uiPriority w:val="9"/>
    <w:semiHidden/>
    <w:rsid w:val="006D2039"/>
    <w:rPr>
      <w:rFonts w:eastAsiaTheme="majorEastAsia" w:cstheme="majorBidi"/>
      <w:color w:val="595959" w:themeColor="text1" w:themeTint="A6"/>
      <w:lang w:val="el-GR"/>
    </w:rPr>
  </w:style>
  <w:style w:type="character" w:customStyle="1" w:styleId="Heading8Char">
    <w:name w:val="Heading 8 Char"/>
    <w:basedOn w:val="DefaultParagraphFont"/>
    <w:link w:val="Heading8"/>
    <w:uiPriority w:val="9"/>
    <w:semiHidden/>
    <w:rsid w:val="006D2039"/>
    <w:rPr>
      <w:rFonts w:eastAsiaTheme="majorEastAsia" w:cstheme="majorBidi"/>
      <w:i/>
      <w:iCs/>
      <w:color w:val="272727" w:themeColor="text1" w:themeTint="D8"/>
      <w:lang w:val="el-GR"/>
    </w:rPr>
  </w:style>
  <w:style w:type="character" w:customStyle="1" w:styleId="Heading9Char">
    <w:name w:val="Heading 9 Char"/>
    <w:basedOn w:val="DefaultParagraphFont"/>
    <w:link w:val="Heading9"/>
    <w:uiPriority w:val="9"/>
    <w:semiHidden/>
    <w:rsid w:val="006D2039"/>
    <w:rPr>
      <w:rFonts w:eastAsiaTheme="majorEastAsia" w:cstheme="majorBidi"/>
      <w:color w:val="272727" w:themeColor="text1" w:themeTint="D8"/>
      <w:lang w:val="el-GR"/>
    </w:rPr>
  </w:style>
  <w:style w:type="paragraph" w:styleId="Title">
    <w:name w:val="Title"/>
    <w:basedOn w:val="Normal"/>
    <w:next w:val="Normal"/>
    <w:link w:val="TitleChar"/>
    <w:uiPriority w:val="10"/>
    <w:qFormat/>
    <w:rsid w:val="006D20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039"/>
    <w:rPr>
      <w:rFonts w:asciiTheme="majorHAnsi" w:eastAsiaTheme="majorEastAsia" w:hAnsiTheme="majorHAnsi" w:cstheme="majorBidi"/>
      <w:spacing w:val="-10"/>
      <w:kern w:val="28"/>
      <w:sz w:val="56"/>
      <w:szCs w:val="56"/>
      <w:lang w:val="el-GR"/>
    </w:rPr>
  </w:style>
  <w:style w:type="paragraph" w:styleId="Subtitle">
    <w:name w:val="Subtitle"/>
    <w:basedOn w:val="Normal"/>
    <w:next w:val="Normal"/>
    <w:link w:val="SubtitleChar"/>
    <w:uiPriority w:val="11"/>
    <w:qFormat/>
    <w:rsid w:val="006D20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039"/>
    <w:rPr>
      <w:rFonts w:eastAsiaTheme="majorEastAsia" w:cstheme="majorBidi"/>
      <w:color w:val="595959" w:themeColor="text1" w:themeTint="A6"/>
      <w:spacing w:val="15"/>
      <w:sz w:val="28"/>
      <w:szCs w:val="28"/>
      <w:lang w:val="el-GR"/>
    </w:rPr>
  </w:style>
  <w:style w:type="paragraph" w:styleId="Quote">
    <w:name w:val="Quote"/>
    <w:basedOn w:val="Normal"/>
    <w:next w:val="Normal"/>
    <w:link w:val="QuoteChar"/>
    <w:uiPriority w:val="29"/>
    <w:qFormat/>
    <w:rsid w:val="006D2039"/>
    <w:pPr>
      <w:spacing w:before="160"/>
      <w:jc w:val="center"/>
    </w:pPr>
    <w:rPr>
      <w:i/>
      <w:iCs/>
      <w:color w:val="404040" w:themeColor="text1" w:themeTint="BF"/>
    </w:rPr>
  </w:style>
  <w:style w:type="character" w:customStyle="1" w:styleId="QuoteChar">
    <w:name w:val="Quote Char"/>
    <w:basedOn w:val="DefaultParagraphFont"/>
    <w:link w:val="Quote"/>
    <w:uiPriority w:val="29"/>
    <w:rsid w:val="006D2039"/>
    <w:rPr>
      <w:i/>
      <w:iCs/>
      <w:color w:val="404040" w:themeColor="text1" w:themeTint="BF"/>
      <w:lang w:val="el-GR"/>
    </w:rPr>
  </w:style>
  <w:style w:type="paragraph" w:styleId="ListParagraph">
    <w:name w:val="List Paragraph"/>
    <w:basedOn w:val="Normal"/>
    <w:uiPriority w:val="34"/>
    <w:qFormat/>
    <w:rsid w:val="006D2039"/>
    <w:pPr>
      <w:ind w:left="720"/>
      <w:contextualSpacing/>
    </w:pPr>
  </w:style>
  <w:style w:type="character" w:styleId="IntenseEmphasis">
    <w:name w:val="Intense Emphasis"/>
    <w:basedOn w:val="DefaultParagraphFont"/>
    <w:uiPriority w:val="21"/>
    <w:qFormat/>
    <w:rsid w:val="006D2039"/>
    <w:rPr>
      <w:i/>
      <w:iCs/>
      <w:color w:val="0F4761" w:themeColor="accent1" w:themeShade="BF"/>
    </w:rPr>
  </w:style>
  <w:style w:type="paragraph" w:styleId="IntenseQuote">
    <w:name w:val="Intense Quote"/>
    <w:basedOn w:val="Normal"/>
    <w:next w:val="Normal"/>
    <w:link w:val="IntenseQuoteChar"/>
    <w:uiPriority w:val="30"/>
    <w:qFormat/>
    <w:rsid w:val="006D20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039"/>
    <w:rPr>
      <w:i/>
      <w:iCs/>
      <w:color w:val="0F4761" w:themeColor="accent1" w:themeShade="BF"/>
      <w:lang w:val="el-GR"/>
    </w:rPr>
  </w:style>
  <w:style w:type="character" w:styleId="IntenseReference">
    <w:name w:val="Intense Reference"/>
    <w:basedOn w:val="DefaultParagraphFont"/>
    <w:uiPriority w:val="32"/>
    <w:qFormat/>
    <w:rsid w:val="006D2039"/>
    <w:rPr>
      <w:b/>
      <w:bCs/>
      <w:smallCaps/>
      <w:color w:val="0F4761" w:themeColor="accent1" w:themeShade="BF"/>
      <w:spacing w:val="5"/>
    </w:rPr>
  </w:style>
  <w:style w:type="paragraph" w:styleId="NormalWeb">
    <w:name w:val="Normal (Web)"/>
    <w:basedOn w:val="Normal"/>
    <w:uiPriority w:val="99"/>
    <w:unhideWhenUsed/>
    <w:rsid w:val="006D2039"/>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paragraph" w:styleId="Header">
    <w:name w:val="header"/>
    <w:basedOn w:val="Normal"/>
    <w:link w:val="HeaderChar"/>
    <w:uiPriority w:val="99"/>
    <w:unhideWhenUsed/>
    <w:rsid w:val="006D203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2039"/>
    <w:rPr>
      <w:lang w:val="el-GR"/>
    </w:rPr>
  </w:style>
  <w:style w:type="paragraph" w:styleId="Footer">
    <w:name w:val="footer"/>
    <w:basedOn w:val="Normal"/>
    <w:link w:val="FooterChar"/>
    <w:uiPriority w:val="99"/>
    <w:unhideWhenUsed/>
    <w:rsid w:val="006D203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2039"/>
    <w:rPr>
      <w:lang w:val="el-GR"/>
    </w:rPr>
  </w:style>
  <w:style w:type="paragraph" w:styleId="NoSpacing">
    <w:name w:val="No Spacing"/>
    <w:uiPriority w:val="1"/>
    <w:qFormat/>
    <w:rsid w:val="004E4D2C"/>
    <w:pPr>
      <w:spacing w:after="0" w:line="240" w:lineRule="auto"/>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13154">
      <w:bodyDiv w:val="1"/>
      <w:marLeft w:val="0"/>
      <w:marRight w:val="0"/>
      <w:marTop w:val="0"/>
      <w:marBottom w:val="0"/>
      <w:divBdr>
        <w:top w:val="none" w:sz="0" w:space="0" w:color="auto"/>
        <w:left w:val="none" w:sz="0" w:space="0" w:color="auto"/>
        <w:bottom w:val="none" w:sz="0" w:space="0" w:color="auto"/>
        <w:right w:val="none" w:sz="0" w:space="0" w:color="auto"/>
      </w:divBdr>
    </w:div>
    <w:div w:id="563490701">
      <w:bodyDiv w:val="1"/>
      <w:marLeft w:val="0"/>
      <w:marRight w:val="0"/>
      <w:marTop w:val="0"/>
      <w:marBottom w:val="0"/>
      <w:divBdr>
        <w:top w:val="none" w:sz="0" w:space="0" w:color="auto"/>
        <w:left w:val="none" w:sz="0" w:space="0" w:color="auto"/>
        <w:bottom w:val="none" w:sz="0" w:space="0" w:color="auto"/>
        <w:right w:val="none" w:sz="0" w:space="0" w:color="auto"/>
      </w:divBdr>
    </w:div>
    <w:div w:id="1325471562">
      <w:bodyDiv w:val="1"/>
      <w:marLeft w:val="0"/>
      <w:marRight w:val="0"/>
      <w:marTop w:val="0"/>
      <w:marBottom w:val="0"/>
      <w:divBdr>
        <w:top w:val="none" w:sz="0" w:space="0" w:color="auto"/>
        <w:left w:val="none" w:sz="0" w:space="0" w:color="auto"/>
        <w:bottom w:val="none" w:sz="0" w:space="0" w:color="auto"/>
        <w:right w:val="none" w:sz="0" w:space="0" w:color="auto"/>
      </w:divBdr>
    </w:div>
    <w:div w:id="1852723780">
      <w:bodyDiv w:val="1"/>
      <w:marLeft w:val="0"/>
      <w:marRight w:val="0"/>
      <w:marTop w:val="0"/>
      <w:marBottom w:val="0"/>
      <w:divBdr>
        <w:top w:val="none" w:sz="0" w:space="0" w:color="auto"/>
        <w:left w:val="none" w:sz="0" w:space="0" w:color="auto"/>
        <w:bottom w:val="none" w:sz="0" w:space="0" w:color="auto"/>
        <w:right w:val="none" w:sz="0" w:space="0" w:color="auto"/>
      </w:divBdr>
    </w:div>
    <w:div w:id="204860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Androniki Christodoulou</dc:creator>
  <cp:keywords/>
  <dc:description/>
  <cp:lastModifiedBy>Georgia Paschalides</cp:lastModifiedBy>
  <cp:revision>7</cp:revision>
  <cp:lastPrinted>2025-04-11T06:02:00Z</cp:lastPrinted>
  <dcterms:created xsi:type="dcterms:W3CDTF">2025-04-11T05:46:00Z</dcterms:created>
  <dcterms:modified xsi:type="dcterms:W3CDTF">2025-04-11T08:32:00Z</dcterms:modified>
</cp:coreProperties>
</file>